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53C04" w14:textId="77777777" w:rsidR="00F17988" w:rsidRPr="00AA3A5B" w:rsidRDefault="0089494F">
      <w:pPr>
        <w:spacing w:after="30"/>
        <w:ind w:left="0" w:right="111" w:firstLine="0"/>
        <w:jc w:val="center"/>
        <w:rPr>
          <w:b/>
          <w:bCs/>
          <w:sz w:val="28"/>
          <w:szCs w:val="28"/>
        </w:rPr>
      </w:pPr>
      <w:r w:rsidRPr="00AA3A5B">
        <w:rPr>
          <w:b/>
          <w:bCs/>
          <w:sz w:val="28"/>
          <w:szCs w:val="28"/>
        </w:rPr>
        <w:t>リスク管理規程</w:t>
      </w:r>
      <w:r w:rsidRPr="00AA3A5B">
        <w:rPr>
          <w:rFonts w:ascii="Century" w:eastAsia="Century" w:hAnsi="Century" w:cs="Century"/>
          <w:b/>
          <w:bCs/>
          <w:sz w:val="28"/>
          <w:szCs w:val="28"/>
        </w:rPr>
        <w:t xml:space="preserve"> </w:t>
      </w:r>
    </w:p>
    <w:p w14:paraId="173C1316" w14:textId="77777777" w:rsidR="00812E57" w:rsidRDefault="0089494F">
      <w:pPr>
        <w:ind w:left="3888" w:hanging="3903"/>
      </w:pPr>
      <w:r>
        <w:t xml:space="preserve">                                          </w:t>
      </w:r>
    </w:p>
    <w:p w14:paraId="76B4FE38" w14:textId="77777777" w:rsidR="00F17988" w:rsidRPr="00AA3A5B" w:rsidRDefault="0089494F" w:rsidP="00812E57">
      <w:pPr>
        <w:ind w:leftChars="100" w:left="210" w:firstLineChars="1700" w:firstLine="3740"/>
        <w:rPr>
          <w:sz w:val="22"/>
        </w:rPr>
      </w:pPr>
      <w:r w:rsidRPr="00AA3A5B">
        <w:rPr>
          <w:sz w:val="22"/>
        </w:rPr>
        <w:t xml:space="preserve"> 第１章</w:t>
      </w:r>
      <w:r w:rsidRPr="00AA3A5B">
        <w:rPr>
          <w:rFonts w:ascii="Century" w:eastAsia="Century" w:hAnsi="Century" w:cs="Century"/>
          <w:sz w:val="22"/>
        </w:rPr>
        <w:t xml:space="preserve"> </w:t>
      </w:r>
      <w:r w:rsidRPr="00AA3A5B">
        <w:rPr>
          <w:sz w:val="22"/>
        </w:rPr>
        <w:t>総</w:t>
      </w:r>
      <w:r w:rsidRPr="00AA3A5B">
        <w:rPr>
          <w:rFonts w:ascii="Century" w:eastAsia="Century" w:hAnsi="Century" w:cs="Century"/>
          <w:sz w:val="22"/>
        </w:rPr>
        <w:t xml:space="preserve"> </w:t>
      </w:r>
      <w:r w:rsidRPr="00AA3A5B">
        <w:rPr>
          <w:sz w:val="22"/>
        </w:rPr>
        <w:t>則</w:t>
      </w:r>
      <w:r w:rsidRPr="00AA3A5B">
        <w:rPr>
          <w:rFonts w:ascii="Century" w:eastAsia="Century" w:hAnsi="Century" w:cs="Century"/>
          <w:sz w:val="22"/>
        </w:rPr>
        <w:t xml:space="preserve"> </w:t>
      </w:r>
    </w:p>
    <w:p w14:paraId="18899246" w14:textId="77777777" w:rsidR="00F17988" w:rsidRDefault="0089494F" w:rsidP="00AA3A5B">
      <w:pPr>
        <w:spacing w:line="300" w:lineRule="auto"/>
        <w:ind w:left="-5"/>
      </w:pPr>
      <w:r>
        <w:t>（目</w:t>
      </w:r>
      <w:r>
        <w:rPr>
          <w:rFonts w:ascii="Century" w:eastAsia="Century" w:hAnsi="Century" w:cs="Century"/>
        </w:rPr>
        <w:t xml:space="preserve"> </w:t>
      </w:r>
      <w:r>
        <w:t>的）</w:t>
      </w:r>
      <w:r>
        <w:rPr>
          <w:rFonts w:ascii="Century" w:eastAsia="Century" w:hAnsi="Century" w:cs="Century"/>
        </w:rPr>
        <w:t xml:space="preserve"> </w:t>
      </w:r>
    </w:p>
    <w:p w14:paraId="70BD3881" w14:textId="1C87D868" w:rsidR="00F17988" w:rsidRDefault="0089494F" w:rsidP="00AA3A5B">
      <w:pPr>
        <w:spacing w:after="12" w:line="300" w:lineRule="auto"/>
        <w:ind w:left="196" w:hanging="211"/>
      </w:pPr>
      <w:r>
        <w:t>第１条</w:t>
      </w:r>
      <w:r>
        <w:rPr>
          <w:rFonts w:ascii="Century" w:eastAsia="Century" w:hAnsi="Century" w:cs="Century"/>
        </w:rPr>
        <w:t xml:space="preserve"> </w:t>
      </w:r>
      <w:r>
        <w:t>この規程は、</w:t>
      </w:r>
      <w:r w:rsidR="00AA3A5B">
        <w:rPr>
          <w:rFonts w:hint="eastAsia"/>
          <w:kern w:val="0"/>
          <w:szCs w:val="21"/>
        </w:rPr>
        <w:t>〇〇〇〇〇〇〇〇〇〇〇</w:t>
      </w:r>
      <w:r>
        <w:t>（以下「この法人」という。）におけるリスク管理に関して必要な事項を定め、もってリスクの防止及びこの法人の損失の最小化を図ることを目的とする。</w:t>
      </w:r>
      <w:r>
        <w:rPr>
          <w:rFonts w:ascii="Century" w:eastAsia="Century" w:hAnsi="Century" w:cs="Century"/>
        </w:rPr>
        <w:t xml:space="preserve"> </w:t>
      </w:r>
    </w:p>
    <w:p w14:paraId="262DAC18" w14:textId="77777777" w:rsidR="00F17988" w:rsidRDefault="0089494F" w:rsidP="00AA3A5B">
      <w:pPr>
        <w:spacing w:after="82" w:line="300" w:lineRule="auto"/>
        <w:ind w:left="0" w:firstLine="0"/>
      </w:pPr>
      <w:r>
        <w:rPr>
          <w:rFonts w:ascii="Century" w:eastAsia="Century" w:hAnsi="Century" w:cs="Century"/>
        </w:rPr>
        <w:t xml:space="preserve"> </w:t>
      </w:r>
    </w:p>
    <w:p w14:paraId="412FD8AE" w14:textId="77777777" w:rsidR="00F17988" w:rsidRDefault="0089494F" w:rsidP="00AA3A5B">
      <w:pPr>
        <w:spacing w:line="300" w:lineRule="auto"/>
        <w:ind w:left="-5"/>
      </w:pPr>
      <w:r>
        <w:t>（適用範囲）</w:t>
      </w:r>
      <w:r>
        <w:rPr>
          <w:rFonts w:ascii="Century" w:eastAsia="Century" w:hAnsi="Century" w:cs="Century"/>
        </w:rPr>
        <w:t xml:space="preserve"> </w:t>
      </w:r>
    </w:p>
    <w:p w14:paraId="63985B62" w14:textId="3A002845" w:rsidR="00F17988" w:rsidRDefault="0089494F" w:rsidP="00AA3A5B">
      <w:pPr>
        <w:spacing w:after="0" w:line="300" w:lineRule="auto"/>
        <w:ind w:left="196" w:hanging="211"/>
      </w:pPr>
      <w:r>
        <w:t>第２条</w:t>
      </w:r>
      <w:r>
        <w:rPr>
          <w:rFonts w:ascii="Century" w:eastAsia="Century" w:hAnsi="Century" w:cs="Century"/>
        </w:rPr>
        <w:t xml:space="preserve"> </w:t>
      </w:r>
      <w:r>
        <w:t>この規程は、この法人の</w:t>
      </w:r>
      <w:r w:rsidR="00837827">
        <w:t>理事</w:t>
      </w:r>
      <w:r>
        <w:t>及び職員（以下「役職員」という。）に適用されるものとする。</w:t>
      </w:r>
      <w:r>
        <w:rPr>
          <w:rFonts w:ascii="Century" w:eastAsia="Century" w:hAnsi="Century" w:cs="Century"/>
        </w:rPr>
        <w:t xml:space="preserve"> </w:t>
      </w:r>
    </w:p>
    <w:p w14:paraId="66F6A613" w14:textId="77777777" w:rsidR="00F17988" w:rsidRDefault="0089494F" w:rsidP="00AA3A5B">
      <w:pPr>
        <w:spacing w:after="83" w:line="300" w:lineRule="auto"/>
        <w:ind w:left="0" w:firstLine="0"/>
      </w:pPr>
      <w:r>
        <w:rPr>
          <w:rFonts w:ascii="Century" w:eastAsia="Century" w:hAnsi="Century" w:cs="Century"/>
        </w:rPr>
        <w:t xml:space="preserve"> </w:t>
      </w:r>
    </w:p>
    <w:p w14:paraId="1F4E2130" w14:textId="77777777" w:rsidR="00F17988" w:rsidRDefault="0089494F" w:rsidP="00AA3A5B">
      <w:pPr>
        <w:spacing w:line="300" w:lineRule="auto"/>
        <w:ind w:left="-5"/>
      </w:pPr>
      <w:r>
        <w:t>（定</w:t>
      </w:r>
      <w:r>
        <w:rPr>
          <w:rFonts w:ascii="Century" w:eastAsia="Century" w:hAnsi="Century" w:cs="Century"/>
        </w:rPr>
        <w:t xml:space="preserve"> </w:t>
      </w:r>
      <w:r>
        <w:t>義）</w:t>
      </w:r>
      <w:r>
        <w:rPr>
          <w:rFonts w:ascii="Century" w:eastAsia="Century" w:hAnsi="Century" w:cs="Century"/>
        </w:rPr>
        <w:t xml:space="preserve"> </w:t>
      </w:r>
    </w:p>
    <w:p w14:paraId="135BF2B3" w14:textId="77777777" w:rsidR="00F17988" w:rsidRDefault="0089494F" w:rsidP="00AA3A5B">
      <w:pPr>
        <w:spacing w:line="300" w:lineRule="auto"/>
        <w:ind w:left="196" w:hanging="211"/>
      </w:pPr>
      <w:r>
        <w:t>第３条</w:t>
      </w:r>
      <w:r>
        <w:rPr>
          <w:rFonts w:ascii="Century" w:eastAsia="Century" w:hAnsi="Century" w:cs="Century"/>
        </w:rPr>
        <w:t xml:space="preserve"> </w:t>
      </w:r>
      <w:r>
        <w:t>この規程において「リスク」とは、この法人に物理的、経済的若しくは信用上の損失又は不利益を生じさせるすべての可能性をいい、「具体的リスク」とは、不祥事の発生、この法人に関する誤った情報の流布、財政の悪化、法人内部の係争、外部からの侵害、自然災害の発生その他の要因又は原因の如何を問わず、上記の損失又は不利益の発生の具体的可能性を伴うすべての事象をいう。</w:t>
      </w:r>
      <w:r>
        <w:rPr>
          <w:rFonts w:ascii="Century" w:eastAsia="Century" w:hAnsi="Century" w:cs="Century"/>
        </w:rPr>
        <w:t xml:space="preserve"> </w:t>
      </w:r>
    </w:p>
    <w:p w14:paraId="497A82B6" w14:textId="77777777" w:rsidR="00F17988" w:rsidRDefault="0089494F" w:rsidP="00AA3A5B">
      <w:pPr>
        <w:spacing w:after="82" w:line="300" w:lineRule="auto"/>
        <w:ind w:left="0" w:firstLine="0"/>
      </w:pPr>
      <w:r>
        <w:rPr>
          <w:rFonts w:ascii="Century" w:eastAsia="Century" w:hAnsi="Century" w:cs="Century"/>
        </w:rPr>
        <w:t xml:space="preserve"> </w:t>
      </w:r>
    </w:p>
    <w:p w14:paraId="7BF5571B" w14:textId="77777777" w:rsidR="00F17988" w:rsidRPr="00AA3A5B" w:rsidRDefault="0089494F" w:rsidP="00AA3A5B">
      <w:pPr>
        <w:spacing w:after="64" w:line="300" w:lineRule="auto"/>
        <w:ind w:right="108"/>
        <w:jc w:val="center"/>
        <w:rPr>
          <w:sz w:val="22"/>
        </w:rPr>
      </w:pPr>
      <w:r w:rsidRPr="00AA3A5B">
        <w:rPr>
          <w:sz w:val="22"/>
        </w:rPr>
        <w:t>第２章</w:t>
      </w:r>
      <w:r w:rsidRPr="00AA3A5B">
        <w:rPr>
          <w:rFonts w:ascii="Century" w:eastAsia="Century" w:hAnsi="Century" w:cs="Century"/>
          <w:sz w:val="22"/>
        </w:rPr>
        <w:t xml:space="preserve"> </w:t>
      </w:r>
      <w:r w:rsidRPr="00AA3A5B">
        <w:rPr>
          <w:sz w:val="22"/>
        </w:rPr>
        <w:t>役職員の責務</w:t>
      </w:r>
      <w:r w:rsidRPr="00AA3A5B">
        <w:rPr>
          <w:rFonts w:ascii="Century" w:eastAsia="Century" w:hAnsi="Century" w:cs="Century"/>
          <w:sz w:val="22"/>
        </w:rPr>
        <w:t xml:space="preserve"> </w:t>
      </w:r>
    </w:p>
    <w:p w14:paraId="0E1BA298" w14:textId="77777777" w:rsidR="00F17988" w:rsidRPr="00AA3A5B" w:rsidRDefault="0089494F" w:rsidP="00AA3A5B">
      <w:pPr>
        <w:spacing w:line="300" w:lineRule="auto"/>
        <w:ind w:left="-5"/>
        <w:rPr>
          <w:szCs w:val="21"/>
        </w:rPr>
      </w:pPr>
      <w:r w:rsidRPr="00AA3A5B">
        <w:rPr>
          <w:szCs w:val="21"/>
        </w:rPr>
        <w:t>（基本的責務）</w:t>
      </w:r>
      <w:r w:rsidRPr="00AA3A5B">
        <w:rPr>
          <w:rFonts w:ascii="Century" w:eastAsia="Century" w:hAnsi="Century" w:cs="Century"/>
          <w:szCs w:val="21"/>
        </w:rPr>
        <w:t xml:space="preserve"> </w:t>
      </w:r>
    </w:p>
    <w:p w14:paraId="55395764" w14:textId="77777777" w:rsidR="00F17988" w:rsidRPr="00AA3A5B" w:rsidRDefault="0089494F" w:rsidP="00AA3A5B">
      <w:pPr>
        <w:spacing w:after="4" w:line="300" w:lineRule="auto"/>
        <w:ind w:left="196" w:hanging="211"/>
        <w:rPr>
          <w:szCs w:val="21"/>
        </w:rPr>
      </w:pPr>
      <w:r w:rsidRPr="00AA3A5B">
        <w:rPr>
          <w:szCs w:val="21"/>
        </w:rPr>
        <w:t>第４条</w:t>
      </w:r>
      <w:r w:rsidRPr="00AA3A5B">
        <w:rPr>
          <w:rFonts w:ascii="Century" w:eastAsia="Century" w:hAnsi="Century" w:cs="Century"/>
          <w:szCs w:val="21"/>
        </w:rPr>
        <w:t xml:space="preserve"> </w:t>
      </w:r>
      <w:r w:rsidRPr="00AA3A5B">
        <w:rPr>
          <w:szCs w:val="21"/>
        </w:rPr>
        <w:t>役職員は、業務の遂行に当たって、法令、定款、規程等、この法人の定めるリスク管理に関するルールを遵守しなければならない。</w:t>
      </w:r>
      <w:r w:rsidRPr="00AA3A5B">
        <w:rPr>
          <w:rFonts w:ascii="Century" w:eastAsia="Century" w:hAnsi="Century" w:cs="Century"/>
          <w:szCs w:val="21"/>
        </w:rPr>
        <w:t xml:space="preserve"> </w:t>
      </w:r>
    </w:p>
    <w:p w14:paraId="13DA7DAF" w14:textId="77777777" w:rsidR="00F17988" w:rsidRPr="00AA3A5B" w:rsidRDefault="0089494F" w:rsidP="00AA3A5B">
      <w:pPr>
        <w:spacing w:after="81" w:line="300" w:lineRule="auto"/>
        <w:ind w:left="0" w:firstLine="0"/>
        <w:rPr>
          <w:szCs w:val="21"/>
        </w:rPr>
      </w:pPr>
      <w:r w:rsidRPr="00AA3A5B">
        <w:rPr>
          <w:rFonts w:ascii="Century" w:eastAsia="Century" w:hAnsi="Century" w:cs="Century"/>
          <w:szCs w:val="21"/>
        </w:rPr>
        <w:t xml:space="preserve"> </w:t>
      </w:r>
    </w:p>
    <w:p w14:paraId="40145AB2" w14:textId="77777777" w:rsidR="00F17988" w:rsidRPr="00AA3A5B" w:rsidRDefault="0089494F" w:rsidP="00AA3A5B">
      <w:pPr>
        <w:spacing w:line="300" w:lineRule="auto"/>
        <w:ind w:left="-5"/>
        <w:rPr>
          <w:szCs w:val="21"/>
        </w:rPr>
      </w:pPr>
      <w:r w:rsidRPr="00AA3A5B">
        <w:rPr>
          <w:szCs w:val="21"/>
        </w:rPr>
        <w:t>（具体的リスクの回避等の措置）</w:t>
      </w:r>
      <w:r w:rsidRPr="00AA3A5B">
        <w:rPr>
          <w:rFonts w:ascii="Century" w:eastAsia="Century" w:hAnsi="Century" w:cs="Century"/>
          <w:szCs w:val="21"/>
        </w:rPr>
        <w:t xml:space="preserve"> </w:t>
      </w:r>
    </w:p>
    <w:p w14:paraId="67E83A60" w14:textId="77777777" w:rsidR="00F17988" w:rsidRPr="00AA3A5B" w:rsidRDefault="0089494F" w:rsidP="00AA3A5B">
      <w:pPr>
        <w:spacing w:after="10" w:line="300" w:lineRule="auto"/>
        <w:ind w:left="196" w:hanging="211"/>
        <w:rPr>
          <w:szCs w:val="21"/>
        </w:rPr>
      </w:pPr>
      <w:r w:rsidRPr="00AA3A5B">
        <w:rPr>
          <w:szCs w:val="21"/>
        </w:rPr>
        <w:t>第５条</w:t>
      </w:r>
      <w:r w:rsidRPr="00AA3A5B">
        <w:rPr>
          <w:rFonts w:ascii="Century" w:eastAsia="Century" w:hAnsi="Century" w:cs="Century"/>
          <w:szCs w:val="21"/>
        </w:rPr>
        <w:t xml:space="preserve"> </w:t>
      </w:r>
      <w:r w:rsidRPr="00AA3A5B">
        <w:rPr>
          <w:szCs w:val="21"/>
        </w:rPr>
        <w:t>役職員は、その職務を遂行するに際し、具体的リスクの発生を積極的に予見し、その内容及び程度を適切に評価するとともに、この法人にとって最小のコストで最良の結果が得られるよう、その回避、軽減及び移転その他必要な措置（以下「回避等措置」という。）を事前に講じなければならない。</w:t>
      </w:r>
      <w:r w:rsidRPr="00AA3A5B">
        <w:rPr>
          <w:rFonts w:ascii="Century" w:eastAsia="Century" w:hAnsi="Century" w:cs="Century"/>
          <w:szCs w:val="21"/>
        </w:rPr>
        <w:t xml:space="preserve"> </w:t>
      </w:r>
    </w:p>
    <w:p w14:paraId="53145B4D" w14:textId="77777777" w:rsidR="00F17988" w:rsidRPr="00AA3A5B" w:rsidRDefault="0089494F" w:rsidP="00AA3A5B">
      <w:pPr>
        <w:spacing w:after="13" w:line="300" w:lineRule="auto"/>
        <w:ind w:left="196" w:hanging="211"/>
        <w:rPr>
          <w:szCs w:val="21"/>
        </w:rPr>
      </w:pPr>
      <w:r w:rsidRPr="00AA3A5B">
        <w:rPr>
          <w:szCs w:val="21"/>
        </w:rPr>
        <w:t>２</w:t>
      </w:r>
      <w:r w:rsidRPr="00AA3A5B">
        <w:rPr>
          <w:rFonts w:ascii="Century" w:eastAsia="Century" w:hAnsi="Century" w:cs="Century"/>
          <w:szCs w:val="21"/>
        </w:rPr>
        <w:t xml:space="preserve"> </w:t>
      </w:r>
      <w:r w:rsidRPr="00AA3A5B">
        <w:rPr>
          <w:szCs w:val="21"/>
        </w:rPr>
        <w:t>役職員は、上位者を含む他の役職員に対し、業務に関する指示を仰ぐ場合又は意見を求める場合には、当該業務において予見される具体的リスクを自発的に明らかにするとともに、当該具体的リスクに係る回避等措置について具申しなければならない。</w:t>
      </w:r>
      <w:r w:rsidRPr="00AA3A5B">
        <w:rPr>
          <w:rFonts w:ascii="Century" w:eastAsia="Century" w:hAnsi="Century" w:cs="Century"/>
          <w:szCs w:val="21"/>
        </w:rPr>
        <w:t xml:space="preserve"> </w:t>
      </w:r>
    </w:p>
    <w:p w14:paraId="4EFF7E6D" w14:textId="77777777" w:rsidR="00F17988" w:rsidRPr="00AA3A5B" w:rsidRDefault="0089494F" w:rsidP="00AA3A5B">
      <w:pPr>
        <w:spacing w:after="81" w:line="300" w:lineRule="auto"/>
        <w:ind w:left="0" w:firstLine="0"/>
        <w:rPr>
          <w:szCs w:val="21"/>
        </w:rPr>
      </w:pPr>
      <w:r w:rsidRPr="00AA3A5B">
        <w:rPr>
          <w:rFonts w:ascii="Century" w:eastAsia="Century" w:hAnsi="Century" w:cs="Century"/>
          <w:szCs w:val="21"/>
        </w:rPr>
        <w:t xml:space="preserve"> </w:t>
      </w:r>
    </w:p>
    <w:p w14:paraId="3AA1F331" w14:textId="77777777" w:rsidR="00F17988" w:rsidRPr="00AA3A5B" w:rsidRDefault="0089494F" w:rsidP="00AA3A5B">
      <w:pPr>
        <w:spacing w:line="300" w:lineRule="auto"/>
        <w:ind w:left="-5"/>
        <w:rPr>
          <w:szCs w:val="21"/>
        </w:rPr>
      </w:pPr>
      <w:r w:rsidRPr="00AA3A5B">
        <w:rPr>
          <w:szCs w:val="21"/>
        </w:rPr>
        <w:t>（具体的リスク発生時の対応）</w:t>
      </w:r>
      <w:r w:rsidRPr="00AA3A5B">
        <w:rPr>
          <w:rFonts w:ascii="Century" w:eastAsia="Century" w:hAnsi="Century" w:cs="Century"/>
          <w:szCs w:val="21"/>
        </w:rPr>
        <w:t xml:space="preserve"> </w:t>
      </w:r>
    </w:p>
    <w:p w14:paraId="71FB5F3D" w14:textId="77777777" w:rsidR="00F17988" w:rsidRPr="00AA3A5B" w:rsidRDefault="0089494F" w:rsidP="00AA3A5B">
      <w:pPr>
        <w:spacing w:line="300" w:lineRule="auto"/>
        <w:ind w:left="196" w:hanging="211"/>
        <w:rPr>
          <w:szCs w:val="21"/>
        </w:rPr>
      </w:pPr>
      <w:r w:rsidRPr="00AA3A5B">
        <w:rPr>
          <w:szCs w:val="21"/>
        </w:rPr>
        <w:t>第６条</w:t>
      </w:r>
      <w:r w:rsidRPr="00AA3A5B">
        <w:rPr>
          <w:rFonts w:ascii="Century" w:eastAsia="Century" w:hAnsi="Century" w:cs="Century"/>
          <w:szCs w:val="21"/>
        </w:rPr>
        <w:t xml:space="preserve"> </w:t>
      </w:r>
      <w:r w:rsidRPr="00AA3A5B">
        <w:rPr>
          <w:szCs w:val="21"/>
        </w:rPr>
        <w:t>役職員は、具体的リスクの発生を認知した場合には、これに伴い生じるこの法人の物理的、経済的又は信用上の損失又は不利益を最小化するため、必要と認められる範囲内で、十分</w:t>
      </w:r>
      <w:r w:rsidRPr="00AA3A5B">
        <w:rPr>
          <w:szCs w:val="21"/>
        </w:rPr>
        <w:lastRenderedPageBreak/>
        <w:t>な注意をもって初期対応を行う。この場合において役職員は、当該具体的リスクに起因する別の具体的リスクの有無も検討した上、必要に応じ、その回避等措置も併せて講ずる。</w:t>
      </w:r>
      <w:r w:rsidRPr="00AA3A5B">
        <w:rPr>
          <w:rFonts w:ascii="Century" w:eastAsia="Century" w:hAnsi="Century" w:cs="Century"/>
          <w:szCs w:val="21"/>
        </w:rPr>
        <w:t xml:space="preserve"> </w:t>
      </w:r>
    </w:p>
    <w:p w14:paraId="53818917" w14:textId="77777777" w:rsidR="00F17988" w:rsidRPr="00AA3A5B" w:rsidRDefault="0089494F" w:rsidP="00AA3A5B">
      <w:pPr>
        <w:numPr>
          <w:ilvl w:val="0"/>
          <w:numId w:val="1"/>
        </w:numPr>
        <w:spacing w:line="300" w:lineRule="auto"/>
        <w:ind w:hanging="211"/>
        <w:rPr>
          <w:szCs w:val="21"/>
        </w:rPr>
      </w:pPr>
      <w:r w:rsidRPr="00AA3A5B">
        <w:rPr>
          <w:szCs w:val="21"/>
        </w:rPr>
        <w:t xml:space="preserve">職員は、具体的リスクの発生を認知した後、速やかに適切な上位者に必要な報告をするとともに、その後の処理については関係部署と協議を行い、上位者の指示に従う。 </w:t>
      </w:r>
    </w:p>
    <w:p w14:paraId="2B7520C8" w14:textId="76290099" w:rsidR="00F17988" w:rsidRPr="00AA3A5B" w:rsidRDefault="00837827" w:rsidP="00AA3A5B">
      <w:pPr>
        <w:numPr>
          <w:ilvl w:val="0"/>
          <w:numId w:val="1"/>
        </w:numPr>
        <w:spacing w:line="300" w:lineRule="auto"/>
        <w:ind w:hanging="211"/>
        <w:rPr>
          <w:szCs w:val="21"/>
        </w:rPr>
      </w:pPr>
      <w:r>
        <w:rPr>
          <w:szCs w:val="21"/>
        </w:rPr>
        <w:t>理事</w:t>
      </w:r>
      <w:r w:rsidR="0089494F" w:rsidRPr="00AA3A5B">
        <w:rPr>
          <w:szCs w:val="21"/>
        </w:rPr>
        <w:t xml:space="preserve">は、具体的リスクの発生を認知した後、速やかに関係部署に必要な連絡及び指示をするとともに、その後の処理について関係部署と協議を行い、適切にこれを処理する。 </w:t>
      </w:r>
    </w:p>
    <w:p w14:paraId="477761F0" w14:textId="77777777" w:rsidR="00F17988" w:rsidRPr="00AA3A5B" w:rsidRDefault="0089494F" w:rsidP="00AA3A5B">
      <w:pPr>
        <w:numPr>
          <w:ilvl w:val="0"/>
          <w:numId w:val="1"/>
        </w:numPr>
        <w:spacing w:line="300" w:lineRule="auto"/>
        <w:ind w:hanging="211"/>
        <w:rPr>
          <w:szCs w:val="21"/>
        </w:rPr>
      </w:pPr>
      <w:r w:rsidRPr="00AA3A5B">
        <w:rPr>
          <w:szCs w:val="21"/>
        </w:rPr>
        <w:t xml:space="preserve">前各項の規定にかかわらず、役職員は、具体的リスクの認識の端緒がヘルプラインである場合には、当該具体的リスクに対する対応については、内部通報（ヘルプライン）規程に基づく対応を優先する。 </w:t>
      </w:r>
    </w:p>
    <w:p w14:paraId="49F50064" w14:textId="77777777" w:rsidR="00F17988" w:rsidRPr="00AA3A5B" w:rsidRDefault="0089494F" w:rsidP="00AA3A5B">
      <w:pPr>
        <w:spacing w:line="300" w:lineRule="auto"/>
        <w:ind w:left="0" w:firstLine="0"/>
        <w:rPr>
          <w:szCs w:val="21"/>
        </w:rPr>
      </w:pPr>
      <w:r w:rsidRPr="00AA3A5B">
        <w:rPr>
          <w:szCs w:val="21"/>
        </w:rPr>
        <w:t xml:space="preserve"> </w:t>
      </w:r>
    </w:p>
    <w:p w14:paraId="571CCBC0" w14:textId="77777777" w:rsidR="00F17988" w:rsidRPr="00AA3A5B" w:rsidRDefault="0089494F" w:rsidP="00AA3A5B">
      <w:pPr>
        <w:spacing w:line="300" w:lineRule="auto"/>
        <w:ind w:left="-5"/>
        <w:rPr>
          <w:szCs w:val="21"/>
        </w:rPr>
      </w:pPr>
      <w:r w:rsidRPr="00AA3A5B">
        <w:rPr>
          <w:szCs w:val="21"/>
        </w:rPr>
        <w:t xml:space="preserve">（具体的リスクの処理後の報告） </w:t>
      </w:r>
    </w:p>
    <w:p w14:paraId="06C17346" w14:textId="77777777" w:rsidR="00F17988" w:rsidRPr="00AA3A5B" w:rsidRDefault="0089494F" w:rsidP="00AA3A5B">
      <w:pPr>
        <w:spacing w:line="300" w:lineRule="auto"/>
        <w:ind w:left="196" w:hanging="211"/>
        <w:rPr>
          <w:szCs w:val="21"/>
        </w:rPr>
      </w:pPr>
      <w:r w:rsidRPr="00AA3A5B">
        <w:rPr>
          <w:szCs w:val="21"/>
        </w:rPr>
        <w:t>第７条 役職員は、具体的リスクの処理が完了した場合には、処理の経過及び結果について記録を作成し、</w:t>
      </w:r>
      <w:r w:rsidR="00AB008C" w:rsidRPr="00AA3A5B">
        <w:rPr>
          <w:szCs w:val="21"/>
        </w:rPr>
        <w:t>代表理事</w:t>
      </w:r>
      <w:r w:rsidRPr="00AA3A5B">
        <w:rPr>
          <w:szCs w:val="21"/>
        </w:rPr>
        <w:t xml:space="preserve">に報告しなければならない。 </w:t>
      </w:r>
    </w:p>
    <w:p w14:paraId="466FF4D5" w14:textId="77777777" w:rsidR="00F17988" w:rsidRPr="00AA3A5B" w:rsidRDefault="0089494F" w:rsidP="00AA3A5B">
      <w:pPr>
        <w:spacing w:line="300" w:lineRule="auto"/>
        <w:ind w:left="0" w:firstLine="0"/>
        <w:rPr>
          <w:szCs w:val="21"/>
        </w:rPr>
      </w:pPr>
      <w:r w:rsidRPr="00AA3A5B">
        <w:rPr>
          <w:szCs w:val="21"/>
        </w:rPr>
        <w:t xml:space="preserve"> </w:t>
      </w:r>
    </w:p>
    <w:p w14:paraId="50107641" w14:textId="77777777" w:rsidR="00F17988" w:rsidRPr="00AA3A5B" w:rsidRDefault="0089494F" w:rsidP="00AA3A5B">
      <w:pPr>
        <w:spacing w:line="300" w:lineRule="auto"/>
        <w:ind w:left="-5"/>
        <w:rPr>
          <w:szCs w:val="21"/>
        </w:rPr>
      </w:pPr>
      <w:r w:rsidRPr="00AA3A5B">
        <w:rPr>
          <w:szCs w:val="21"/>
        </w:rPr>
        <w:t xml:space="preserve">（クレームなどへの対応） </w:t>
      </w:r>
    </w:p>
    <w:p w14:paraId="22958484" w14:textId="77777777" w:rsidR="00F17988" w:rsidRPr="00AA3A5B" w:rsidRDefault="0089494F" w:rsidP="00AA3A5B">
      <w:pPr>
        <w:spacing w:after="41" w:line="300" w:lineRule="auto"/>
        <w:ind w:left="196" w:hanging="211"/>
        <w:rPr>
          <w:szCs w:val="21"/>
        </w:rPr>
      </w:pPr>
      <w:r w:rsidRPr="00AA3A5B">
        <w:rPr>
          <w:szCs w:val="21"/>
        </w:rPr>
        <w:t xml:space="preserve">第８条 職員は、口頭又は文書により民間公益活動を行う団体その他の利害関係者からクレーム、異議等を受けた場合には、それらが重大な具体的リスクにつながるおそれがあることに鑑み、直ちに上位者に報告し、指示を受ける。 </w:t>
      </w:r>
    </w:p>
    <w:p w14:paraId="5D097AD1" w14:textId="77777777" w:rsidR="00F17988" w:rsidRPr="00AA3A5B" w:rsidRDefault="0089494F" w:rsidP="00AA3A5B">
      <w:pPr>
        <w:spacing w:line="300" w:lineRule="auto"/>
        <w:ind w:left="196" w:hanging="211"/>
        <w:rPr>
          <w:szCs w:val="21"/>
        </w:rPr>
      </w:pPr>
      <w:r w:rsidRPr="00AA3A5B">
        <w:rPr>
          <w:szCs w:val="21"/>
        </w:rPr>
        <w:t xml:space="preserve">２ 前項の報告を受けた上位者は、クレーム、異議等の重要度を判断し、関係部署と協議の上、適切に対応しなければならない。 </w:t>
      </w:r>
    </w:p>
    <w:p w14:paraId="4FB98CFA" w14:textId="77777777" w:rsidR="00F17988" w:rsidRPr="00AA3A5B" w:rsidRDefault="0089494F" w:rsidP="00AA3A5B">
      <w:pPr>
        <w:spacing w:line="300" w:lineRule="auto"/>
        <w:ind w:left="0" w:firstLine="0"/>
        <w:rPr>
          <w:szCs w:val="21"/>
        </w:rPr>
      </w:pPr>
      <w:r w:rsidRPr="00AA3A5B">
        <w:rPr>
          <w:szCs w:val="21"/>
        </w:rPr>
        <w:t xml:space="preserve"> </w:t>
      </w:r>
    </w:p>
    <w:p w14:paraId="1C621FA0" w14:textId="77777777" w:rsidR="00F17988" w:rsidRPr="00AA3A5B" w:rsidRDefault="0089494F" w:rsidP="00AA3A5B">
      <w:pPr>
        <w:spacing w:line="300" w:lineRule="auto"/>
        <w:ind w:left="-5"/>
        <w:rPr>
          <w:szCs w:val="21"/>
        </w:rPr>
      </w:pPr>
      <w:r w:rsidRPr="00AA3A5B">
        <w:rPr>
          <w:szCs w:val="21"/>
        </w:rPr>
        <w:t xml:space="preserve">（対外文書の作成） </w:t>
      </w:r>
    </w:p>
    <w:p w14:paraId="7B63F791" w14:textId="77777777" w:rsidR="00F17988" w:rsidRPr="00AA3A5B" w:rsidRDefault="0089494F" w:rsidP="00AA3A5B">
      <w:pPr>
        <w:spacing w:line="300" w:lineRule="auto"/>
        <w:ind w:left="196" w:hanging="211"/>
        <w:rPr>
          <w:szCs w:val="21"/>
        </w:rPr>
      </w:pPr>
      <w:r w:rsidRPr="00AA3A5B">
        <w:rPr>
          <w:szCs w:val="21"/>
        </w:rPr>
        <w:t xml:space="preserve">第９条 役職員は、この法人の外部に発信する文書（以下「対外文書」という。）の作成に当たっては常にリスク管理を意識し、その内容が具体的リスクの発生を招くものでないことを確認しなければならない。 </w:t>
      </w:r>
    </w:p>
    <w:p w14:paraId="451D6997" w14:textId="77777777" w:rsidR="00F17988" w:rsidRPr="00AA3A5B" w:rsidRDefault="0089494F" w:rsidP="00AA3A5B">
      <w:pPr>
        <w:spacing w:line="300" w:lineRule="auto"/>
        <w:ind w:left="-5"/>
        <w:rPr>
          <w:szCs w:val="21"/>
        </w:rPr>
      </w:pPr>
      <w:r w:rsidRPr="00AA3A5B">
        <w:rPr>
          <w:szCs w:val="21"/>
        </w:rPr>
        <w:t xml:space="preserve">２ 職員は、対外文書の作成に当たり、上位者の指示に従わなければならない。 </w:t>
      </w:r>
    </w:p>
    <w:p w14:paraId="14689FB3" w14:textId="77777777" w:rsidR="00F17988" w:rsidRPr="00AA3A5B" w:rsidRDefault="0089494F" w:rsidP="00AA3A5B">
      <w:pPr>
        <w:spacing w:line="300" w:lineRule="auto"/>
        <w:ind w:left="0" w:firstLine="0"/>
        <w:rPr>
          <w:szCs w:val="21"/>
        </w:rPr>
      </w:pPr>
      <w:r w:rsidRPr="00AA3A5B">
        <w:rPr>
          <w:szCs w:val="21"/>
        </w:rPr>
        <w:t xml:space="preserve"> </w:t>
      </w:r>
    </w:p>
    <w:p w14:paraId="0CC34157" w14:textId="77777777" w:rsidR="00F17988" w:rsidRPr="00AA3A5B" w:rsidRDefault="0089494F" w:rsidP="00AA3A5B">
      <w:pPr>
        <w:spacing w:line="300" w:lineRule="auto"/>
        <w:ind w:left="-5"/>
        <w:rPr>
          <w:szCs w:val="21"/>
        </w:rPr>
      </w:pPr>
      <w:r w:rsidRPr="00AA3A5B">
        <w:rPr>
          <w:szCs w:val="21"/>
        </w:rPr>
        <w:t xml:space="preserve">（守秘義務） </w:t>
      </w:r>
    </w:p>
    <w:p w14:paraId="39AE59A2" w14:textId="77777777" w:rsidR="00F17988" w:rsidRPr="00AA3A5B" w:rsidRDefault="0089494F" w:rsidP="00AA3A5B">
      <w:pPr>
        <w:spacing w:line="300" w:lineRule="auto"/>
        <w:ind w:left="196" w:hanging="211"/>
        <w:rPr>
          <w:szCs w:val="21"/>
        </w:rPr>
      </w:pPr>
      <w:r w:rsidRPr="00AA3A5B">
        <w:rPr>
          <w:szCs w:val="21"/>
        </w:rPr>
        <w:t xml:space="preserve">第１０条 役職員は、この規程に基づくリスク管理に関する計画、システム、措置等を立案又は実施する過程において取得したこの法人及びこの法人の関係者に関する情報に関して、秘密を保持しなければならず、第1条の目的に照らし、正当な理由がある場合を除き、この法人の内外を問わず開示し、又は漏えいしてはならない。 </w:t>
      </w:r>
    </w:p>
    <w:p w14:paraId="70B16A13" w14:textId="77777777" w:rsidR="00F17988" w:rsidRDefault="0089494F" w:rsidP="00AA3A5B">
      <w:pPr>
        <w:spacing w:line="300" w:lineRule="auto"/>
        <w:ind w:left="0" w:firstLine="0"/>
      </w:pPr>
      <w:r>
        <w:t xml:space="preserve"> </w:t>
      </w:r>
    </w:p>
    <w:p w14:paraId="613F4D04" w14:textId="77777777" w:rsidR="00F17988" w:rsidRPr="00AA3A5B" w:rsidRDefault="0089494F" w:rsidP="00AA3A5B">
      <w:pPr>
        <w:spacing w:after="64" w:line="300" w:lineRule="auto"/>
        <w:ind w:right="111"/>
        <w:jc w:val="center"/>
        <w:rPr>
          <w:sz w:val="22"/>
        </w:rPr>
      </w:pPr>
      <w:r w:rsidRPr="00AA3A5B">
        <w:rPr>
          <w:sz w:val="22"/>
        </w:rPr>
        <w:t xml:space="preserve">第３章 緊急事態への対応 </w:t>
      </w:r>
    </w:p>
    <w:p w14:paraId="547A84DE" w14:textId="77777777" w:rsidR="00F17988" w:rsidRDefault="0089494F" w:rsidP="00AA3A5B">
      <w:pPr>
        <w:spacing w:line="300" w:lineRule="auto"/>
        <w:ind w:left="-5"/>
      </w:pPr>
      <w:r>
        <w:t xml:space="preserve">（緊急事態への対応） </w:t>
      </w:r>
    </w:p>
    <w:p w14:paraId="7B48207F" w14:textId="77777777" w:rsidR="00F17988" w:rsidRDefault="0089494F" w:rsidP="00AA3A5B">
      <w:pPr>
        <w:spacing w:line="300" w:lineRule="auto"/>
        <w:ind w:left="193" w:hanging="210"/>
      </w:pPr>
      <w:r>
        <w:lastRenderedPageBreak/>
        <w:t>第１１条 この法人は、次条の規定に定める緊急事態が発生した場合、</w:t>
      </w:r>
      <w:r w:rsidR="00AB008C">
        <w:t>代表理事</w:t>
      </w:r>
      <w:r>
        <w:t xml:space="preserve">をリスク管理統括責任者として、緊急事態に対応する体制をとるものとする。 </w:t>
      </w:r>
    </w:p>
    <w:p w14:paraId="19139EE7" w14:textId="77777777" w:rsidR="00F17988" w:rsidRDefault="0089494F" w:rsidP="00AA3A5B">
      <w:pPr>
        <w:spacing w:line="300" w:lineRule="auto"/>
        <w:ind w:left="0" w:firstLine="0"/>
      </w:pPr>
      <w:r>
        <w:t xml:space="preserve"> </w:t>
      </w:r>
    </w:p>
    <w:p w14:paraId="20C3B3A6" w14:textId="77777777" w:rsidR="00F17988" w:rsidRDefault="0089494F" w:rsidP="00AA3A5B">
      <w:pPr>
        <w:spacing w:line="300" w:lineRule="auto"/>
        <w:ind w:left="-5"/>
      </w:pPr>
      <w:r>
        <w:t xml:space="preserve">（緊急事態の範囲） </w:t>
      </w:r>
    </w:p>
    <w:p w14:paraId="0ECFB5D5" w14:textId="77777777" w:rsidR="00F17988" w:rsidRDefault="0089494F" w:rsidP="00AA3A5B">
      <w:pPr>
        <w:spacing w:after="0" w:line="300" w:lineRule="auto"/>
        <w:ind w:left="0" w:firstLine="0"/>
        <w:jc w:val="both"/>
      </w:pPr>
      <w:r>
        <w:t xml:space="preserve">第１２条 この規程において緊急事態とは、次の各号に掲げる事象によって、この法人、この法人の事業所、又は役職員に急迫の事態が生じ、又は生じるおそれがあり、この法人を挙げた対応が必要である場合をいう。 </w:t>
      </w:r>
    </w:p>
    <w:p w14:paraId="517F6DA4" w14:textId="77777777" w:rsidR="00F17988" w:rsidRDefault="0089494F" w:rsidP="00AA3A5B">
      <w:pPr>
        <w:numPr>
          <w:ilvl w:val="0"/>
          <w:numId w:val="2"/>
        </w:numPr>
        <w:spacing w:line="300" w:lineRule="auto"/>
        <w:ind w:hanging="631"/>
      </w:pPr>
      <w:r>
        <w:t xml:space="preserve">自然災害 </w:t>
      </w:r>
    </w:p>
    <w:p w14:paraId="209E0E70" w14:textId="77777777" w:rsidR="00F17988" w:rsidRDefault="0089494F" w:rsidP="00AA3A5B">
      <w:pPr>
        <w:spacing w:line="300" w:lineRule="auto"/>
        <w:ind w:left="430"/>
      </w:pPr>
      <w:r>
        <w:t xml:space="preserve">地震、風水害等の災害 </w:t>
      </w:r>
    </w:p>
    <w:p w14:paraId="6A9C9AB4" w14:textId="77777777" w:rsidR="00F17988" w:rsidRDefault="0089494F" w:rsidP="00AA3A5B">
      <w:pPr>
        <w:numPr>
          <w:ilvl w:val="0"/>
          <w:numId w:val="2"/>
        </w:numPr>
        <w:spacing w:line="300" w:lineRule="auto"/>
        <w:ind w:hanging="631"/>
      </w:pPr>
      <w:r>
        <w:t xml:space="preserve">事故 </w:t>
      </w:r>
    </w:p>
    <w:p w14:paraId="14E7D831" w14:textId="77777777" w:rsidR="00F17988" w:rsidRDefault="0089494F" w:rsidP="00AA3A5B">
      <w:pPr>
        <w:numPr>
          <w:ilvl w:val="1"/>
          <w:numId w:val="2"/>
        </w:numPr>
        <w:spacing w:line="300" w:lineRule="auto"/>
        <w:ind w:hanging="317"/>
      </w:pPr>
      <w:r>
        <w:t xml:space="preserve">爆発、火災、建物倒壊等の重大な事故 </w:t>
      </w:r>
    </w:p>
    <w:p w14:paraId="1D5D7963" w14:textId="77777777" w:rsidR="00F17988" w:rsidRDefault="0089494F" w:rsidP="00AA3A5B">
      <w:pPr>
        <w:numPr>
          <w:ilvl w:val="1"/>
          <w:numId w:val="2"/>
        </w:numPr>
        <w:spacing w:line="300" w:lineRule="auto"/>
        <w:ind w:hanging="317"/>
      </w:pPr>
      <w:r>
        <w:t>この法人の活動に起因する重大な事故</w:t>
      </w:r>
      <w:r>
        <w:rPr>
          <w:sz w:val="22"/>
        </w:rPr>
        <w:t xml:space="preserve"> </w:t>
      </w:r>
    </w:p>
    <w:p w14:paraId="26069D8A" w14:textId="77777777" w:rsidR="00F17988" w:rsidRDefault="0089494F" w:rsidP="00AA3A5B">
      <w:pPr>
        <w:numPr>
          <w:ilvl w:val="1"/>
          <w:numId w:val="2"/>
        </w:numPr>
        <w:spacing w:line="300" w:lineRule="auto"/>
        <w:ind w:hanging="317"/>
      </w:pPr>
      <w:r>
        <w:t xml:space="preserve">役職員に係る重大な人身事故 </w:t>
      </w:r>
    </w:p>
    <w:p w14:paraId="66D6710D" w14:textId="77777777" w:rsidR="00F17988" w:rsidRDefault="0089494F" w:rsidP="00AA3A5B">
      <w:pPr>
        <w:numPr>
          <w:ilvl w:val="0"/>
          <w:numId w:val="2"/>
        </w:numPr>
        <w:spacing w:line="300" w:lineRule="auto"/>
        <w:ind w:hanging="631"/>
      </w:pPr>
      <w:r>
        <w:t xml:space="preserve">インフルエンザ等の感染症 </w:t>
      </w:r>
    </w:p>
    <w:p w14:paraId="4BBBE939" w14:textId="77777777" w:rsidR="00F17988" w:rsidRDefault="0089494F" w:rsidP="00AA3A5B">
      <w:pPr>
        <w:numPr>
          <w:ilvl w:val="0"/>
          <w:numId w:val="2"/>
        </w:numPr>
        <w:spacing w:line="300" w:lineRule="auto"/>
        <w:ind w:hanging="631"/>
      </w:pPr>
      <w:r>
        <w:t xml:space="preserve">犯罪 </w:t>
      </w:r>
    </w:p>
    <w:p w14:paraId="02EEFFF6" w14:textId="77777777" w:rsidR="00F17988" w:rsidRDefault="0089494F" w:rsidP="00AA3A5B">
      <w:pPr>
        <w:numPr>
          <w:ilvl w:val="1"/>
          <w:numId w:val="2"/>
        </w:numPr>
        <w:spacing w:line="300" w:lineRule="auto"/>
        <w:ind w:hanging="317"/>
      </w:pPr>
      <w:r>
        <w:t xml:space="preserve">建物の爆破、放火、誘拐、恐喝その他の外部からの不法な攻撃 </w:t>
      </w:r>
    </w:p>
    <w:p w14:paraId="25DE2216" w14:textId="77777777" w:rsidR="00F17988" w:rsidRDefault="0089494F" w:rsidP="00AA3A5B">
      <w:pPr>
        <w:numPr>
          <w:ilvl w:val="1"/>
          <w:numId w:val="2"/>
        </w:numPr>
        <w:spacing w:line="300" w:lineRule="auto"/>
        <w:ind w:hanging="317"/>
      </w:pPr>
      <w:r>
        <w:t xml:space="preserve">この法人の法令違反等の摘発等を目的とした官公庁による立入調査 </w:t>
      </w:r>
    </w:p>
    <w:p w14:paraId="55CE75CB" w14:textId="77777777" w:rsidR="00F17988" w:rsidRDefault="0089494F" w:rsidP="00AA3A5B">
      <w:pPr>
        <w:numPr>
          <w:ilvl w:val="1"/>
          <w:numId w:val="2"/>
        </w:numPr>
        <w:spacing w:line="300" w:lineRule="auto"/>
        <w:ind w:hanging="317"/>
      </w:pPr>
      <w:r>
        <w:t xml:space="preserve">内部者による背任、横領等の不祥事 </w:t>
      </w:r>
    </w:p>
    <w:p w14:paraId="6C89C862" w14:textId="77777777" w:rsidR="00F17988" w:rsidRDefault="0089494F" w:rsidP="00AA3A5B">
      <w:pPr>
        <w:numPr>
          <w:ilvl w:val="0"/>
          <w:numId w:val="2"/>
        </w:numPr>
        <w:spacing w:line="300" w:lineRule="auto"/>
        <w:ind w:hanging="631"/>
      </w:pPr>
      <w:r>
        <w:t xml:space="preserve">機密情報の漏えいや情報システムへの不正なアクセス </w:t>
      </w:r>
    </w:p>
    <w:p w14:paraId="7CD9370F" w14:textId="77777777" w:rsidR="00F17988" w:rsidRDefault="0089494F" w:rsidP="00AA3A5B">
      <w:pPr>
        <w:numPr>
          <w:ilvl w:val="0"/>
          <w:numId w:val="2"/>
        </w:numPr>
        <w:spacing w:line="300" w:lineRule="auto"/>
        <w:ind w:hanging="631"/>
      </w:pPr>
      <w:r>
        <w:t xml:space="preserve">その他上記に準ずる法人運営上の緊急事態 </w:t>
      </w:r>
    </w:p>
    <w:p w14:paraId="3422242D" w14:textId="77777777" w:rsidR="00F17988" w:rsidRDefault="0089494F" w:rsidP="00AA3A5B">
      <w:pPr>
        <w:spacing w:line="300" w:lineRule="auto"/>
        <w:ind w:left="0" w:firstLine="0"/>
      </w:pPr>
      <w:r>
        <w:t xml:space="preserve"> </w:t>
      </w:r>
    </w:p>
    <w:p w14:paraId="1CD29137" w14:textId="77777777" w:rsidR="00F17988" w:rsidRDefault="0089494F" w:rsidP="00AA3A5B">
      <w:pPr>
        <w:spacing w:line="300" w:lineRule="auto"/>
        <w:ind w:left="-5"/>
      </w:pPr>
      <w:r>
        <w:t xml:space="preserve">（緊急事態の通報） </w:t>
      </w:r>
    </w:p>
    <w:p w14:paraId="5519ADAA" w14:textId="77777777" w:rsidR="00F17988" w:rsidRDefault="0089494F" w:rsidP="00AA3A5B">
      <w:pPr>
        <w:spacing w:line="300" w:lineRule="auto"/>
        <w:ind w:left="196" w:hanging="211"/>
      </w:pPr>
      <w:r>
        <w:t xml:space="preserve">第１３条 緊急事態の発生を認知した役職員は、速やかに、次項に定めるところにより通報を行わなければならない。 </w:t>
      </w:r>
    </w:p>
    <w:p w14:paraId="552845EC" w14:textId="77777777" w:rsidR="00F17988" w:rsidRDefault="0089494F" w:rsidP="00AA3A5B">
      <w:pPr>
        <w:numPr>
          <w:ilvl w:val="0"/>
          <w:numId w:val="3"/>
        </w:numPr>
        <w:spacing w:line="300" w:lineRule="auto"/>
        <w:ind w:hanging="211"/>
      </w:pPr>
      <w:r>
        <w:t xml:space="preserve">緊急事態が発生した場合の通報（以下「緊急事態通報」という。）は、原則として以下の経路によって行うものとする。 </w:t>
      </w:r>
    </w:p>
    <w:p w14:paraId="050F4F8C" w14:textId="5A180BA7" w:rsidR="00F17988" w:rsidRDefault="0089494F">
      <w:pPr>
        <w:spacing w:after="129"/>
        <w:ind w:left="0" w:firstLine="0"/>
      </w:pPr>
      <w:r>
        <w:rPr>
          <w:rFonts w:ascii="Calibri" w:eastAsia="Calibri" w:hAnsi="Calibri" w:cs="Calibri"/>
          <w:noProof/>
          <w:sz w:val="22"/>
        </w:rPr>
        <mc:AlternateContent>
          <mc:Choice Requires="wpg">
            <w:drawing>
              <wp:inline distT="0" distB="0" distL="0" distR="0" wp14:anchorId="0E59FAE3" wp14:editId="0950088D">
                <wp:extent cx="5153025" cy="2007049"/>
                <wp:effectExtent l="0" t="0" r="0" b="0"/>
                <wp:docPr id="6156" name="Group 6156"/>
                <wp:cNvGraphicFramePr/>
                <a:graphic xmlns:a="http://schemas.openxmlformats.org/drawingml/2006/main">
                  <a:graphicData uri="http://schemas.microsoft.com/office/word/2010/wordprocessingGroup">
                    <wpg:wgp>
                      <wpg:cNvGrpSpPr/>
                      <wpg:grpSpPr>
                        <a:xfrm>
                          <a:off x="0" y="0"/>
                          <a:ext cx="5153025" cy="2007049"/>
                          <a:chOff x="0" y="0"/>
                          <a:chExt cx="5058265" cy="2067050"/>
                        </a:xfrm>
                      </wpg:grpSpPr>
                      <wps:wsp>
                        <wps:cNvPr id="282" name="Rectangle 282"/>
                        <wps:cNvSpPr/>
                        <wps:spPr>
                          <a:xfrm>
                            <a:off x="0" y="59880"/>
                            <a:ext cx="89184" cy="178369"/>
                          </a:xfrm>
                          <a:prstGeom prst="rect">
                            <a:avLst/>
                          </a:prstGeom>
                          <a:ln>
                            <a:noFill/>
                          </a:ln>
                        </wps:spPr>
                        <wps:txbx>
                          <w:txbxContent>
                            <w:p w14:paraId="44158B24" w14:textId="77777777" w:rsidR="00F17988" w:rsidRDefault="0089494F">
                              <w:pPr>
                                <w:spacing w:after="160"/>
                                <w:ind w:left="0" w:firstLine="0"/>
                              </w:pPr>
                              <w:r>
                                <w:t xml:space="preserve"> </w:t>
                              </w:r>
                            </w:p>
                          </w:txbxContent>
                        </wps:txbx>
                        <wps:bodyPr horzOverflow="overflow" vert="eaVert" lIns="0" tIns="0" rIns="0" bIns="0" rtlCol="0">
                          <a:noAutofit/>
                        </wps:bodyPr>
                      </wps:wsp>
                      <wps:wsp>
                        <wps:cNvPr id="283" name="Rectangle 283"/>
                        <wps:cNvSpPr/>
                        <wps:spPr>
                          <a:xfrm>
                            <a:off x="0" y="288480"/>
                            <a:ext cx="89184" cy="178369"/>
                          </a:xfrm>
                          <a:prstGeom prst="rect">
                            <a:avLst/>
                          </a:prstGeom>
                          <a:ln>
                            <a:noFill/>
                          </a:ln>
                        </wps:spPr>
                        <wps:txbx>
                          <w:txbxContent>
                            <w:p w14:paraId="37FDCD00" w14:textId="77777777" w:rsidR="00F17988" w:rsidRDefault="0089494F">
                              <w:pPr>
                                <w:spacing w:after="160"/>
                                <w:ind w:left="0" w:firstLine="0"/>
                              </w:pPr>
                              <w:r>
                                <w:t xml:space="preserve"> </w:t>
                              </w:r>
                            </w:p>
                          </w:txbxContent>
                        </wps:txbx>
                        <wps:bodyPr horzOverflow="overflow" vert="eaVert" lIns="0" tIns="0" rIns="0" bIns="0" rtlCol="0">
                          <a:noAutofit/>
                        </wps:bodyPr>
                      </wps:wsp>
                      <wps:wsp>
                        <wps:cNvPr id="284" name="Rectangle 284"/>
                        <wps:cNvSpPr/>
                        <wps:spPr>
                          <a:xfrm>
                            <a:off x="0" y="517080"/>
                            <a:ext cx="89184" cy="178369"/>
                          </a:xfrm>
                          <a:prstGeom prst="rect">
                            <a:avLst/>
                          </a:prstGeom>
                          <a:ln>
                            <a:noFill/>
                          </a:ln>
                        </wps:spPr>
                        <wps:txbx>
                          <w:txbxContent>
                            <w:p w14:paraId="1F84C11A" w14:textId="77777777" w:rsidR="00F17988" w:rsidRDefault="0089494F">
                              <w:pPr>
                                <w:spacing w:after="160"/>
                                <w:ind w:left="0" w:firstLine="0"/>
                              </w:pPr>
                              <w:r>
                                <w:t xml:space="preserve"> </w:t>
                              </w:r>
                            </w:p>
                          </w:txbxContent>
                        </wps:txbx>
                        <wps:bodyPr horzOverflow="overflow" vert="eaVert" lIns="0" tIns="0" rIns="0" bIns="0" rtlCol="0">
                          <a:noAutofit/>
                        </wps:bodyPr>
                      </wps:wsp>
                      <wps:wsp>
                        <wps:cNvPr id="285" name="Rectangle 285"/>
                        <wps:cNvSpPr/>
                        <wps:spPr>
                          <a:xfrm>
                            <a:off x="0" y="745680"/>
                            <a:ext cx="89184" cy="178369"/>
                          </a:xfrm>
                          <a:prstGeom prst="rect">
                            <a:avLst/>
                          </a:prstGeom>
                          <a:ln>
                            <a:noFill/>
                          </a:ln>
                        </wps:spPr>
                        <wps:txbx>
                          <w:txbxContent>
                            <w:p w14:paraId="27CD8CEB" w14:textId="77777777" w:rsidR="00F17988" w:rsidRDefault="0089494F">
                              <w:pPr>
                                <w:spacing w:after="160"/>
                                <w:ind w:left="0" w:firstLine="0"/>
                              </w:pPr>
                              <w:r>
                                <w:t xml:space="preserve"> </w:t>
                              </w:r>
                            </w:p>
                          </w:txbxContent>
                        </wps:txbx>
                        <wps:bodyPr horzOverflow="overflow" vert="eaVert" lIns="0" tIns="0" rIns="0" bIns="0" rtlCol="0">
                          <a:noAutofit/>
                        </wps:bodyPr>
                      </wps:wsp>
                      <wps:wsp>
                        <wps:cNvPr id="286" name="Rectangle 286"/>
                        <wps:cNvSpPr/>
                        <wps:spPr>
                          <a:xfrm>
                            <a:off x="0" y="974280"/>
                            <a:ext cx="89184" cy="178369"/>
                          </a:xfrm>
                          <a:prstGeom prst="rect">
                            <a:avLst/>
                          </a:prstGeom>
                          <a:ln>
                            <a:noFill/>
                          </a:ln>
                        </wps:spPr>
                        <wps:txbx>
                          <w:txbxContent>
                            <w:p w14:paraId="0D919EB0" w14:textId="77777777" w:rsidR="00F17988" w:rsidRDefault="0089494F">
                              <w:pPr>
                                <w:spacing w:after="160"/>
                                <w:ind w:left="0" w:firstLine="0"/>
                              </w:pPr>
                              <w:r>
                                <w:t xml:space="preserve"> </w:t>
                              </w:r>
                            </w:p>
                          </w:txbxContent>
                        </wps:txbx>
                        <wps:bodyPr horzOverflow="overflow" vert="eaVert" lIns="0" tIns="0" rIns="0" bIns="0" rtlCol="0">
                          <a:noAutofit/>
                        </wps:bodyPr>
                      </wps:wsp>
                      <wps:wsp>
                        <wps:cNvPr id="287" name="Rectangle 287"/>
                        <wps:cNvSpPr/>
                        <wps:spPr>
                          <a:xfrm>
                            <a:off x="0" y="1202881"/>
                            <a:ext cx="89184" cy="178369"/>
                          </a:xfrm>
                          <a:prstGeom prst="rect">
                            <a:avLst/>
                          </a:prstGeom>
                          <a:ln>
                            <a:noFill/>
                          </a:ln>
                        </wps:spPr>
                        <wps:txbx>
                          <w:txbxContent>
                            <w:p w14:paraId="50FEBEF6" w14:textId="77777777" w:rsidR="00F17988" w:rsidRDefault="0089494F">
                              <w:pPr>
                                <w:spacing w:after="160"/>
                                <w:ind w:left="0" w:firstLine="0"/>
                              </w:pPr>
                              <w:r>
                                <w:t xml:space="preserve"> </w:t>
                              </w:r>
                            </w:p>
                          </w:txbxContent>
                        </wps:txbx>
                        <wps:bodyPr horzOverflow="overflow" vert="eaVert" lIns="0" tIns="0" rIns="0" bIns="0" rtlCol="0">
                          <a:noAutofit/>
                        </wps:bodyPr>
                      </wps:wsp>
                      <wps:wsp>
                        <wps:cNvPr id="288" name="Rectangle 288"/>
                        <wps:cNvSpPr/>
                        <wps:spPr>
                          <a:xfrm>
                            <a:off x="0" y="1431481"/>
                            <a:ext cx="89184" cy="178369"/>
                          </a:xfrm>
                          <a:prstGeom prst="rect">
                            <a:avLst/>
                          </a:prstGeom>
                          <a:ln>
                            <a:noFill/>
                          </a:ln>
                        </wps:spPr>
                        <wps:txbx>
                          <w:txbxContent>
                            <w:p w14:paraId="4C7A2AB0" w14:textId="77777777" w:rsidR="00F17988" w:rsidRDefault="0089494F">
                              <w:pPr>
                                <w:spacing w:after="160"/>
                                <w:ind w:left="0" w:firstLine="0"/>
                              </w:pPr>
                              <w:r>
                                <w:t xml:space="preserve"> </w:t>
                              </w:r>
                            </w:p>
                          </w:txbxContent>
                        </wps:txbx>
                        <wps:bodyPr horzOverflow="overflow" vert="eaVert" lIns="0" tIns="0" rIns="0" bIns="0" rtlCol="0">
                          <a:noAutofit/>
                        </wps:bodyPr>
                      </wps:wsp>
                      <wps:wsp>
                        <wps:cNvPr id="289" name="Rectangle 289"/>
                        <wps:cNvSpPr/>
                        <wps:spPr>
                          <a:xfrm>
                            <a:off x="0" y="1660081"/>
                            <a:ext cx="89184" cy="178369"/>
                          </a:xfrm>
                          <a:prstGeom prst="rect">
                            <a:avLst/>
                          </a:prstGeom>
                          <a:ln>
                            <a:noFill/>
                          </a:ln>
                        </wps:spPr>
                        <wps:txbx>
                          <w:txbxContent>
                            <w:p w14:paraId="5FFDD9BF" w14:textId="77777777" w:rsidR="00F17988" w:rsidRDefault="0089494F">
                              <w:pPr>
                                <w:spacing w:after="160"/>
                                <w:ind w:left="0" w:firstLine="0"/>
                              </w:pPr>
                              <w:r>
                                <w:t xml:space="preserve"> </w:t>
                              </w:r>
                            </w:p>
                          </w:txbxContent>
                        </wps:txbx>
                        <wps:bodyPr horzOverflow="overflow" vert="eaVert" lIns="0" tIns="0" rIns="0" bIns="0" rtlCol="0">
                          <a:noAutofit/>
                        </wps:bodyPr>
                      </wps:wsp>
                      <wps:wsp>
                        <wps:cNvPr id="290" name="Rectangle 290"/>
                        <wps:cNvSpPr/>
                        <wps:spPr>
                          <a:xfrm>
                            <a:off x="0" y="1888681"/>
                            <a:ext cx="89184" cy="178369"/>
                          </a:xfrm>
                          <a:prstGeom prst="rect">
                            <a:avLst/>
                          </a:prstGeom>
                          <a:ln>
                            <a:noFill/>
                          </a:ln>
                        </wps:spPr>
                        <wps:txbx>
                          <w:txbxContent>
                            <w:p w14:paraId="4FDD3607" w14:textId="77777777" w:rsidR="00F17988" w:rsidRDefault="0089494F">
                              <w:pPr>
                                <w:spacing w:after="160"/>
                                <w:ind w:left="0" w:firstLine="0"/>
                              </w:pPr>
                              <w:r>
                                <w:t xml:space="preserve"> </w:t>
                              </w:r>
                            </w:p>
                          </w:txbxContent>
                        </wps:txbx>
                        <wps:bodyPr horzOverflow="overflow" vert="eaVert" lIns="0" tIns="0" rIns="0" bIns="0" rtlCol="0">
                          <a:noAutofit/>
                        </wps:bodyPr>
                      </wps:wsp>
                      <wps:wsp>
                        <wps:cNvPr id="6915" name="Shape 6915"/>
                        <wps:cNvSpPr/>
                        <wps:spPr>
                          <a:xfrm>
                            <a:off x="1937461" y="0"/>
                            <a:ext cx="2057400" cy="219075"/>
                          </a:xfrm>
                          <a:custGeom>
                            <a:avLst/>
                            <a:gdLst/>
                            <a:ahLst/>
                            <a:cxnLst/>
                            <a:rect l="0" t="0" r="0" b="0"/>
                            <a:pathLst>
                              <a:path w="2057400" h="219075">
                                <a:moveTo>
                                  <a:pt x="0" y="0"/>
                                </a:moveTo>
                                <a:lnTo>
                                  <a:pt x="2057400" y="0"/>
                                </a:lnTo>
                                <a:lnTo>
                                  <a:pt x="2057400" y="219075"/>
                                </a:lnTo>
                                <a:lnTo>
                                  <a:pt x="0" y="2190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4" name="Rectangle 314"/>
                        <wps:cNvSpPr/>
                        <wps:spPr>
                          <a:xfrm>
                            <a:off x="3156534" y="79975"/>
                            <a:ext cx="46769" cy="160841"/>
                          </a:xfrm>
                          <a:prstGeom prst="rect">
                            <a:avLst/>
                          </a:prstGeom>
                          <a:ln>
                            <a:noFill/>
                          </a:ln>
                        </wps:spPr>
                        <wps:txbx>
                          <w:txbxContent>
                            <w:p w14:paraId="64B4559B" w14:textId="77777777" w:rsidR="00F17988" w:rsidRDefault="0089494F">
                              <w:pPr>
                                <w:spacing w:after="160"/>
                                <w:ind w:left="0" w:firstLine="0"/>
                              </w:pPr>
                              <w:r>
                                <w:rPr>
                                  <w:rFonts w:ascii="Century" w:eastAsia="Century" w:hAnsi="Century" w:cs="Century"/>
                                  <w:sz w:val="20"/>
                                </w:rPr>
                                <w:t xml:space="preserve"> </w:t>
                              </w:r>
                            </w:p>
                          </w:txbxContent>
                        </wps:txbx>
                        <wps:bodyPr horzOverflow="overflow" vert="horz" lIns="0" tIns="0" rIns="0" bIns="0" rtlCol="0">
                          <a:noAutofit/>
                        </wps:bodyPr>
                      </wps:wsp>
                      <wps:wsp>
                        <wps:cNvPr id="315" name="Shape 315"/>
                        <wps:cNvSpPr/>
                        <wps:spPr>
                          <a:xfrm>
                            <a:off x="2908757" y="666750"/>
                            <a:ext cx="76200" cy="228600"/>
                          </a:xfrm>
                          <a:custGeom>
                            <a:avLst/>
                            <a:gdLst/>
                            <a:ahLst/>
                            <a:cxnLst/>
                            <a:rect l="0" t="0" r="0" b="0"/>
                            <a:pathLst>
                              <a:path w="76200" h="228600">
                                <a:moveTo>
                                  <a:pt x="38354" y="0"/>
                                </a:moveTo>
                                <a:lnTo>
                                  <a:pt x="76200" y="76327"/>
                                </a:lnTo>
                                <a:lnTo>
                                  <a:pt x="42887" y="76216"/>
                                </a:lnTo>
                                <a:lnTo>
                                  <a:pt x="42418" y="228600"/>
                                </a:lnTo>
                                <a:lnTo>
                                  <a:pt x="32893" y="228600"/>
                                </a:lnTo>
                                <a:lnTo>
                                  <a:pt x="33362" y="76185"/>
                                </a:lnTo>
                                <a:lnTo>
                                  <a:pt x="0" y="76073"/>
                                </a:lnTo>
                                <a:lnTo>
                                  <a:pt x="3835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16" name="Shape 6916"/>
                        <wps:cNvSpPr/>
                        <wps:spPr>
                          <a:xfrm>
                            <a:off x="1937461" y="447675"/>
                            <a:ext cx="2057400" cy="219075"/>
                          </a:xfrm>
                          <a:custGeom>
                            <a:avLst/>
                            <a:gdLst/>
                            <a:ahLst/>
                            <a:cxnLst/>
                            <a:rect l="0" t="0" r="0" b="0"/>
                            <a:pathLst>
                              <a:path w="2057400" h="219075">
                                <a:moveTo>
                                  <a:pt x="0" y="0"/>
                                </a:moveTo>
                                <a:lnTo>
                                  <a:pt x="2057400" y="0"/>
                                </a:lnTo>
                                <a:lnTo>
                                  <a:pt x="2057400" y="219075"/>
                                </a:lnTo>
                                <a:lnTo>
                                  <a:pt x="0" y="2190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 name="Shape 317"/>
                        <wps:cNvSpPr/>
                        <wps:spPr>
                          <a:xfrm>
                            <a:off x="1937461" y="447675"/>
                            <a:ext cx="2057400" cy="219075"/>
                          </a:xfrm>
                          <a:custGeom>
                            <a:avLst/>
                            <a:gdLst/>
                            <a:ahLst/>
                            <a:cxnLst/>
                            <a:rect l="0" t="0" r="0" b="0"/>
                            <a:pathLst>
                              <a:path w="2057400" h="219075">
                                <a:moveTo>
                                  <a:pt x="0" y="219075"/>
                                </a:moveTo>
                                <a:lnTo>
                                  <a:pt x="2057400" y="219075"/>
                                </a:lnTo>
                                <a:lnTo>
                                  <a:pt x="20574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18" name="Rectangle 318"/>
                        <wps:cNvSpPr/>
                        <wps:spPr>
                          <a:xfrm>
                            <a:off x="2713050" y="512961"/>
                            <a:ext cx="672937" cy="168235"/>
                          </a:xfrm>
                          <a:prstGeom prst="rect">
                            <a:avLst/>
                          </a:prstGeom>
                          <a:ln>
                            <a:noFill/>
                          </a:ln>
                        </wps:spPr>
                        <wps:txbx>
                          <w:txbxContent>
                            <w:p w14:paraId="7212FDC0" w14:textId="77777777" w:rsidR="00F17988" w:rsidRDefault="00AB008C">
                              <w:pPr>
                                <w:spacing w:after="160"/>
                                <w:ind w:left="0" w:firstLine="0"/>
                              </w:pPr>
                              <w:r>
                                <w:rPr>
                                  <w:rFonts w:hint="eastAsia"/>
                                  <w:sz w:val="20"/>
                                </w:rPr>
                                <w:t>代表</w:t>
                              </w:r>
                              <w:r w:rsidR="0089494F">
                                <w:rPr>
                                  <w:sz w:val="20"/>
                                </w:rPr>
                                <w:t>理事</w:t>
                              </w:r>
                            </w:p>
                          </w:txbxContent>
                        </wps:txbx>
                        <wps:bodyPr horzOverflow="overflow" vert="horz" lIns="0" tIns="0" rIns="0" bIns="0" rtlCol="0">
                          <a:noAutofit/>
                        </wps:bodyPr>
                      </wps:wsp>
                      <wps:wsp>
                        <wps:cNvPr id="319" name="Rectangle 319"/>
                        <wps:cNvSpPr/>
                        <wps:spPr>
                          <a:xfrm>
                            <a:off x="3220542" y="528031"/>
                            <a:ext cx="46769" cy="160841"/>
                          </a:xfrm>
                          <a:prstGeom prst="rect">
                            <a:avLst/>
                          </a:prstGeom>
                          <a:ln>
                            <a:noFill/>
                          </a:ln>
                        </wps:spPr>
                        <wps:txbx>
                          <w:txbxContent>
                            <w:p w14:paraId="01E3BFB5" w14:textId="77777777" w:rsidR="00F17988" w:rsidRDefault="0089494F">
                              <w:pPr>
                                <w:spacing w:after="160"/>
                                <w:ind w:left="0" w:firstLine="0"/>
                              </w:pPr>
                              <w:r>
                                <w:rPr>
                                  <w:rFonts w:ascii="Century" w:eastAsia="Century" w:hAnsi="Century" w:cs="Century"/>
                                  <w:sz w:val="20"/>
                                </w:rPr>
                                <w:t xml:space="preserve"> </w:t>
                              </w:r>
                            </w:p>
                          </w:txbxContent>
                        </wps:txbx>
                        <wps:bodyPr horzOverflow="overflow" vert="horz" lIns="0" tIns="0" rIns="0" bIns="0" rtlCol="0">
                          <a:noAutofit/>
                        </wps:bodyPr>
                      </wps:wsp>
                      <wps:wsp>
                        <wps:cNvPr id="6917" name="Shape 6917"/>
                        <wps:cNvSpPr/>
                        <wps:spPr>
                          <a:xfrm>
                            <a:off x="1937461" y="895350"/>
                            <a:ext cx="2057400" cy="219075"/>
                          </a:xfrm>
                          <a:custGeom>
                            <a:avLst/>
                            <a:gdLst/>
                            <a:ahLst/>
                            <a:cxnLst/>
                            <a:rect l="0" t="0" r="0" b="0"/>
                            <a:pathLst>
                              <a:path w="2057400" h="219075">
                                <a:moveTo>
                                  <a:pt x="0" y="0"/>
                                </a:moveTo>
                                <a:lnTo>
                                  <a:pt x="2057400" y="0"/>
                                </a:lnTo>
                                <a:lnTo>
                                  <a:pt x="2057400" y="219075"/>
                                </a:lnTo>
                                <a:lnTo>
                                  <a:pt x="0" y="2190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1" name="Shape 321"/>
                        <wps:cNvSpPr/>
                        <wps:spPr>
                          <a:xfrm>
                            <a:off x="1937461" y="895350"/>
                            <a:ext cx="2057400" cy="219075"/>
                          </a:xfrm>
                          <a:custGeom>
                            <a:avLst/>
                            <a:gdLst/>
                            <a:ahLst/>
                            <a:cxnLst/>
                            <a:rect l="0" t="0" r="0" b="0"/>
                            <a:pathLst>
                              <a:path w="2057400" h="219075">
                                <a:moveTo>
                                  <a:pt x="0" y="219075"/>
                                </a:moveTo>
                                <a:lnTo>
                                  <a:pt x="2057400" y="219075"/>
                                </a:lnTo>
                                <a:lnTo>
                                  <a:pt x="20574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22" name="Rectangle 322"/>
                        <wps:cNvSpPr/>
                        <wps:spPr>
                          <a:xfrm>
                            <a:off x="2713050" y="961017"/>
                            <a:ext cx="672937" cy="168235"/>
                          </a:xfrm>
                          <a:prstGeom prst="rect">
                            <a:avLst/>
                          </a:prstGeom>
                          <a:ln>
                            <a:noFill/>
                          </a:ln>
                        </wps:spPr>
                        <wps:txbx>
                          <w:txbxContent>
                            <w:p w14:paraId="01B3729F" w14:textId="77777777" w:rsidR="00F17988" w:rsidRDefault="0089494F">
                              <w:pPr>
                                <w:spacing w:after="160"/>
                                <w:ind w:left="0" w:firstLine="0"/>
                              </w:pPr>
                              <w:r>
                                <w:rPr>
                                  <w:sz w:val="20"/>
                                </w:rPr>
                                <w:t>事務局長</w:t>
                              </w:r>
                            </w:p>
                          </w:txbxContent>
                        </wps:txbx>
                        <wps:bodyPr horzOverflow="overflow" vert="horz" lIns="0" tIns="0" rIns="0" bIns="0" rtlCol="0">
                          <a:noAutofit/>
                        </wps:bodyPr>
                      </wps:wsp>
                      <wps:wsp>
                        <wps:cNvPr id="323" name="Rectangle 323"/>
                        <wps:cNvSpPr/>
                        <wps:spPr>
                          <a:xfrm>
                            <a:off x="3220542" y="976087"/>
                            <a:ext cx="46769" cy="160842"/>
                          </a:xfrm>
                          <a:prstGeom prst="rect">
                            <a:avLst/>
                          </a:prstGeom>
                          <a:ln>
                            <a:noFill/>
                          </a:ln>
                        </wps:spPr>
                        <wps:txbx>
                          <w:txbxContent>
                            <w:p w14:paraId="434DF901" w14:textId="77777777" w:rsidR="00F17988" w:rsidRDefault="0089494F">
                              <w:pPr>
                                <w:spacing w:after="160"/>
                                <w:ind w:left="0" w:firstLine="0"/>
                              </w:pPr>
                              <w:r>
                                <w:rPr>
                                  <w:rFonts w:ascii="Century" w:eastAsia="Century" w:hAnsi="Century" w:cs="Century"/>
                                  <w:sz w:val="20"/>
                                </w:rPr>
                                <w:t xml:space="preserve"> </w:t>
                              </w:r>
                            </w:p>
                          </w:txbxContent>
                        </wps:txbx>
                        <wps:bodyPr horzOverflow="overflow" vert="horz" lIns="0" tIns="0" rIns="0" bIns="0" rtlCol="0">
                          <a:noAutofit/>
                        </wps:bodyPr>
                      </wps:wsp>
                      <wps:wsp>
                        <wps:cNvPr id="326" name="Rectangle 326"/>
                        <wps:cNvSpPr/>
                        <wps:spPr>
                          <a:xfrm>
                            <a:off x="1074369" y="1418217"/>
                            <a:ext cx="672937" cy="168235"/>
                          </a:xfrm>
                          <a:prstGeom prst="rect">
                            <a:avLst/>
                          </a:prstGeom>
                          <a:ln>
                            <a:noFill/>
                          </a:ln>
                        </wps:spPr>
                        <wps:txbx>
                          <w:txbxContent>
                            <w:p w14:paraId="0F4AE181" w14:textId="77777777" w:rsidR="00F17988" w:rsidRDefault="00F17988">
                              <w:pPr>
                                <w:spacing w:after="160"/>
                                <w:ind w:left="0" w:firstLine="0"/>
                              </w:pPr>
                            </w:p>
                          </w:txbxContent>
                        </wps:txbx>
                        <wps:bodyPr horzOverflow="overflow" vert="horz" lIns="0" tIns="0" rIns="0" bIns="0" rtlCol="0">
                          <a:noAutofit/>
                        </wps:bodyPr>
                      </wps:wsp>
                      <wps:wsp>
                        <wps:cNvPr id="327" name="Rectangle 327"/>
                        <wps:cNvSpPr/>
                        <wps:spPr>
                          <a:xfrm>
                            <a:off x="1581861" y="1433287"/>
                            <a:ext cx="46769" cy="160842"/>
                          </a:xfrm>
                          <a:prstGeom prst="rect">
                            <a:avLst/>
                          </a:prstGeom>
                          <a:ln>
                            <a:noFill/>
                          </a:ln>
                        </wps:spPr>
                        <wps:txbx>
                          <w:txbxContent>
                            <w:p w14:paraId="5DFA219D" w14:textId="77777777" w:rsidR="00F17988" w:rsidRDefault="0089494F">
                              <w:pPr>
                                <w:spacing w:after="160"/>
                                <w:ind w:left="0" w:firstLine="0"/>
                              </w:pPr>
                              <w:r>
                                <w:rPr>
                                  <w:rFonts w:ascii="Century" w:eastAsia="Century" w:hAnsi="Century" w:cs="Century"/>
                                  <w:sz w:val="20"/>
                                </w:rPr>
                                <w:t xml:space="preserve"> </w:t>
                              </w:r>
                            </w:p>
                          </w:txbxContent>
                        </wps:txbx>
                        <wps:bodyPr horzOverflow="overflow" vert="horz" lIns="0" tIns="0" rIns="0" bIns="0" rtlCol="0">
                          <a:noAutofit/>
                        </wps:bodyPr>
                      </wps:wsp>
                      <wps:wsp>
                        <wps:cNvPr id="329" name="Shape 329"/>
                        <wps:cNvSpPr/>
                        <wps:spPr>
                          <a:xfrm>
                            <a:off x="1908886" y="1314450"/>
                            <a:ext cx="2057400" cy="219075"/>
                          </a:xfrm>
                          <a:custGeom>
                            <a:avLst/>
                            <a:gdLst/>
                            <a:ahLst/>
                            <a:cxnLst/>
                            <a:rect l="0" t="0" r="0" b="0"/>
                            <a:pathLst>
                              <a:path w="2057400" h="219075">
                                <a:moveTo>
                                  <a:pt x="0" y="219075"/>
                                </a:moveTo>
                                <a:lnTo>
                                  <a:pt x="2057400" y="219075"/>
                                </a:lnTo>
                                <a:lnTo>
                                  <a:pt x="20574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30" name="Rectangle 330"/>
                        <wps:cNvSpPr/>
                        <wps:spPr>
                          <a:xfrm>
                            <a:off x="2849067" y="1380125"/>
                            <a:ext cx="956945" cy="153399"/>
                          </a:xfrm>
                          <a:prstGeom prst="rect">
                            <a:avLst/>
                          </a:prstGeom>
                          <a:ln>
                            <a:noFill/>
                          </a:ln>
                        </wps:spPr>
                        <wps:txbx>
                          <w:txbxContent>
                            <w:p w14:paraId="747F5CD7" w14:textId="77777777" w:rsidR="00F17988" w:rsidRDefault="00ED2A7D">
                              <w:pPr>
                                <w:spacing w:after="160"/>
                                <w:ind w:left="0" w:firstLine="0"/>
                              </w:pPr>
                              <w:r>
                                <w:rPr>
                                  <w:rFonts w:hint="eastAsia"/>
                                  <w:sz w:val="20"/>
                                </w:rPr>
                                <w:t>職員</w:t>
                              </w:r>
                            </w:p>
                          </w:txbxContent>
                        </wps:txbx>
                        <wps:bodyPr horzOverflow="overflow" vert="horz" lIns="0" tIns="0" rIns="0" bIns="0" rtlCol="0">
                          <a:noAutofit/>
                        </wps:bodyPr>
                      </wps:wsp>
                      <wps:wsp>
                        <wps:cNvPr id="331" name="Rectangle 331"/>
                        <wps:cNvSpPr/>
                        <wps:spPr>
                          <a:xfrm>
                            <a:off x="5011496" y="1433287"/>
                            <a:ext cx="46769" cy="160842"/>
                          </a:xfrm>
                          <a:prstGeom prst="rect">
                            <a:avLst/>
                          </a:prstGeom>
                          <a:ln>
                            <a:noFill/>
                          </a:ln>
                        </wps:spPr>
                        <wps:txbx>
                          <w:txbxContent>
                            <w:p w14:paraId="527C6B22" w14:textId="77777777" w:rsidR="00F17988" w:rsidRDefault="0089494F">
                              <w:pPr>
                                <w:spacing w:after="160"/>
                                <w:ind w:left="0" w:firstLine="0"/>
                              </w:pPr>
                              <w:r>
                                <w:rPr>
                                  <w:rFonts w:ascii="Century" w:eastAsia="Century" w:hAnsi="Century" w:cs="Century"/>
                                  <w:sz w:val="20"/>
                                </w:rPr>
                                <w:t xml:space="preserve"> </w:t>
                              </w:r>
                            </w:p>
                          </w:txbxContent>
                        </wps:txbx>
                        <wps:bodyPr horzOverflow="overflow" vert="horz" lIns="0" tIns="0" rIns="0" bIns="0" rtlCol="0">
                          <a:noAutofit/>
                        </wps:bodyPr>
                      </wps:wsp>
                      <wps:wsp>
                        <wps:cNvPr id="333" name="Shape 333"/>
                        <wps:cNvSpPr/>
                        <wps:spPr>
                          <a:xfrm>
                            <a:off x="1937461" y="1693547"/>
                            <a:ext cx="2057400" cy="219075"/>
                          </a:xfrm>
                          <a:custGeom>
                            <a:avLst/>
                            <a:gdLst/>
                            <a:ahLst/>
                            <a:cxnLst/>
                            <a:rect l="0" t="0" r="0" b="0"/>
                            <a:pathLst>
                              <a:path w="2057400" h="219075">
                                <a:moveTo>
                                  <a:pt x="0" y="219075"/>
                                </a:moveTo>
                                <a:lnTo>
                                  <a:pt x="2057400" y="219075"/>
                                </a:lnTo>
                                <a:lnTo>
                                  <a:pt x="20574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34" name="Rectangle 334"/>
                        <wps:cNvSpPr/>
                        <wps:spPr>
                          <a:xfrm>
                            <a:off x="2601160" y="1757574"/>
                            <a:ext cx="843023" cy="204576"/>
                          </a:xfrm>
                          <a:prstGeom prst="rect">
                            <a:avLst/>
                          </a:prstGeom>
                          <a:ln>
                            <a:noFill/>
                          </a:ln>
                        </wps:spPr>
                        <wps:txbx>
                          <w:txbxContent>
                            <w:p w14:paraId="11059604" w14:textId="77777777" w:rsidR="00F17988" w:rsidRDefault="0089494F">
                              <w:pPr>
                                <w:spacing w:after="160"/>
                                <w:ind w:left="0" w:firstLine="0"/>
                              </w:pPr>
                              <w:r>
                                <w:rPr>
                                  <w:sz w:val="20"/>
                                </w:rPr>
                                <w:t>情報認知者</w:t>
                              </w:r>
                            </w:p>
                          </w:txbxContent>
                        </wps:txbx>
                        <wps:bodyPr horzOverflow="overflow" vert="horz" lIns="0" tIns="0" rIns="0" bIns="0" rtlCol="0">
                          <a:noAutofit/>
                        </wps:bodyPr>
                      </wps:wsp>
                      <wps:wsp>
                        <wps:cNvPr id="335" name="Rectangle 335"/>
                        <wps:cNvSpPr/>
                        <wps:spPr>
                          <a:xfrm>
                            <a:off x="3284550" y="1896583"/>
                            <a:ext cx="46769" cy="160842"/>
                          </a:xfrm>
                          <a:prstGeom prst="rect">
                            <a:avLst/>
                          </a:prstGeom>
                          <a:ln>
                            <a:noFill/>
                          </a:ln>
                        </wps:spPr>
                        <wps:txbx>
                          <w:txbxContent>
                            <w:p w14:paraId="4F933C73" w14:textId="77777777" w:rsidR="00F17988" w:rsidRDefault="0089494F">
                              <w:pPr>
                                <w:spacing w:after="160"/>
                                <w:ind w:left="0" w:firstLine="0"/>
                              </w:pPr>
                              <w:r>
                                <w:rPr>
                                  <w:rFonts w:ascii="Century" w:eastAsia="Century" w:hAnsi="Century" w:cs="Century"/>
                                  <w:sz w:val="20"/>
                                </w:rPr>
                                <w:t xml:space="preserve"> </w:t>
                              </w:r>
                            </w:p>
                          </w:txbxContent>
                        </wps:txbx>
                        <wps:bodyPr horzOverflow="overflow" vert="horz" lIns="0" tIns="0" rIns="0" bIns="0" rtlCol="0">
                          <a:noAutofit/>
                        </wps:bodyPr>
                      </wps:wsp>
                      <wps:wsp>
                        <wps:cNvPr id="338" name="Shape 338"/>
                        <wps:cNvSpPr/>
                        <wps:spPr>
                          <a:xfrm>
                            <a:off x="2891485" y="1152653"/>
                            <a:ext cx="76200" cy="121920"/>
                          </a:xfrm>
                          <a:custGeom>
                            <a:avLst/>
                            <a:gdLst/>
                            <a:ahLst/>
                            <a:cxnLst/>
                            <a:rect l="0" t="0" r="0" b="0"/>
                            <a:pathLst>
                              <a:path w="76200" h="121920">
                                <a:moveTo>
                                  <a:pt x="38481" y="0"/>
                                </a:moveTo>
                                <a:lnTo>
                                  <a:pt x="76200" y="76454"/>
                                </a:lnTo>
                                <a:lnTo>
                                  <a:pt x="42843" y="76232"/>
                                </a:lnTo>
                                <a:lnTo>
                                  <a:pt x="42545" y="121920"/>
                                </a:lnTo>
                                <a:lnTo>
                                  <a:pt x="33020" y="121920"/>
                                </a:lnTo>
                                <a:lnTo>
                                  <a:pt x="33319" y="76168"/>
                                </a:lnTo>
                                <a:lnTo>
                                  <a:pt x="0" y="75946"/>
                                </a:lnTo>
                                <a:lnTo>
                                  <a:pt x="384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 name="Shape 343"/>
                        <wps:cNvSpPr/>
                        <wps:spPr>
                          <a:xfrm>
                            <a:off x="2908757" y="1586458"/>
                            <a:ext cx="76200" cy="121920"/>
                          </a:xfrm>
                          <a:custGeom>
                            <a:avLst/>
                            <a:gdLst/>
                            <a:ahLst/>
                            <a:cxnLst/>
                            <a:rect l="0" t="0" r="0" b="0"/>
                            <a:pathLst>
                              <a:path w="76200" h="121920">
                                <a:moveTo>
                                  <a:pt x="38481" y="0"/>
                                </a:moveTo>
                                <a:lnTo>
                                  <a:pt x="76200" y="76454"/>
                                </a:lnTo>
                                <a:lnTo>
                                  <a:pt x="42843" y="76232"/>
                                </a:lnTo>
                                <a:lnTo>
                                  <a:pt x="42545" y="121920"/>
                                </a:lnTo>
                                <a:lnTo>
                                  <a:pt x="33020" y="121920"/>
                                </a:lnTo>
                                <a:lnTo>
                                  <a:pt x="33318" y="76168"/>
                                </a:lnTo>
                                <a:lnTo>
                                  <a:pt x="0" y="75946"/>
                                </a:lnTo>
                                <a:lnTo>
                                  <a:pt x="38481"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45" name="Shape 345"/>
                        <wps:cNvSpPr/>
                        <wps:spPr>
                          <a:xfrm>
                            <a:off x="139141" y="467995"/>
                            <a:ext cx="1638300" cy="219075"/>
                          </a:xfrm>
                          <a:custGeom>
                            <a:avLst/>
                            <a:gdLst/>
                            <a:ahLst/>
                            <a:cxnLst/>
                            <a:rect l="0" t="0" r="0" b="0"/>
                            <a:pathLst>
                              <a:path w="1638300" h="219075">
                                <a:moveTo>
                                  <a:pt x="0" y="219075"/>
                                </a:moveTo>
                                <a:lnTo>
                                  <a:pt x="1638300" y="219075"/>
                                </a:lnTo>
                                <a:lnTo>
                                  <a:pt x="1638300" y="0"/>
                                </a:lnTo>
                                <a:lnTo>
                                  <a:pt x="0" y="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346" name="Rectangle 346"/>
                        <wps:cNvSpPr/>
                        <wps:spPr>
                          <a:xfrm>
                            <a:off x="624789" y="530796"/>
                            <a:ext cx="889883" cy="178368"/>
                          </a:xfrm>
                          <a:prstGeom prst="rect">
                            <a:avLst/>
                          </a:prstGeom>
                          <a:ln>
                            <a:noFill/>
                          </a:ln>
                        </wps:spPr>
                        <wps:txbx>
                          <w:txbxContent>
                            <w:p w14:paraId="617D34E2" w14:textId="77777777" w:rsidR="00F17988" w:rsidRDefault="0089494F">
                              <w:pPr>
                                <w:spacing w:after="160"/>
                                <w:ind w:left="0" w:firstLine="0"/>
                              </w:pPr>
                              <w:r>
                                <w:t>所管官公庁</w:t>
                              </w:r>
                            </w:p>
                          </w:txbxContent>
                        </wps:txbx>
                        <wps:bodyPr horzOverflow="overflow" vert="horz" lIns="0" tIns="0" rIns="0" bIns="0" rtlCol="0">
                          <a:noAutofit/>
                        </wps:bodyPr>
                      </wps:wsp>
                      <wps:wsp>
                        <wps:cNvPr id="347" name="Rectangle 347"/>
                        <wps:cNvSpPr/>
                        <wps:spPr>
                          <a:xfrm>
                            <a:off x="1292301" y="546775"/>
                            <a:ext cx="49587" cy="170530"/>
                          </a:xfrm>
                          <a:prstGeom prst="rect">
                            <a:avLst/>
                          </a:prstGeom>
                          <a:ln>
                            <a:noFill/>
                          </a:ln>
                        </wps:spPr>
                        <wps:txbx>
                          <w:txbxContent>
                            <w:p w14:paraId="338C0120" w14:textId="77777777" w:rsidR="00F17988" w:rsidRDefault="0089494F">
                              <w:pPr>
                                <w:spacing w:after="160"/>
                                <w:ind w:left="0" w:firstLine="0"/>
                              </w:pPr>
                              <w:r>
                                <w:rPr>
                                  <w:rFonts w:ascii="Century" w:eastAsia="Century" w:hAnsi="Century" w:cs="Century"/>
                                </w:rPr>
                                <w:t xml:space="preserve"> </w:t>
                              </w:r>
                            </w:p>
                          </w:txbxContent>
                        </wps:txbx>
                        <wps:bodyPr horzOverflow="overflow" vert="horz" lIns="0" tIns="0" rIns="0" bIns="0" rtlCol="0">
                          <a:noAutofit/>
                        </wps:bodyPr>
                      </wps:wsp>
                      <wps:wsp>
                        <wps:cNvPr id="348" name="Shape 348"/>
                        <wps:cNvSpPr/>
                        <wps:spPr>
                          <a:xfrm>
                            <a:off x="903046" y="687070"/>
                            <a:ext cx="76200" cy="312420"/>
                          </a:xfrm>
                          <a:custGeom>
                            <a:avLst/>
                            <a:gdLst/>
                            <a:ahLst/>
                            <a:cxnLst/>
                            <a:rect l="0" t="0" r="0" b="0"/>
                            <a:pathLst>
                              <a:path w="76200" h="312420">
                                <a:moveTo>
                                  <a:pt x="38100" y="0"/>
                                </a:moveTo>
                                <a:lnTo>
                                  <a:pt x="76200" y="76200"/>
                                </a:lnTo>
                                <a:lnTo>
                                  <a:pt x="42799" y="76200"/>
                                </a:lnTo>
                                <a:lnTo>
                                  <a:pt x="42799" y="312420"/>
                                </a:lnTo>
                                <a:lnTo>
                                  <a:pt x="33274" y="312420"/>
                                </a:lnTo>
                                <a:lnTo>
                                  <a:pt x="33274" y="76200"/>
                                </a:lnTo>
                                <a:lnTo>
                                  <a:pt x="0" y="76200"/>
                                </a:lnTo>
                                <a:lnTo>
                                  <a:pt x="38100"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349" name="Shape 349"/>
                        <wps:cNvSpPr/>
                        <wps:spPr>
                          <a:xfrm>
                            <a:off x="938606" y="1001395"/>
                            <a:ext cx="1000125" cy="0"/>
                          </a:xfrm>
                          <a:custGeom>
                            <a:avLst/>
                            <a:gdLst/>
                            <a:ahLst/>
                            <a:cxnLst/>
                            <a:rect l="0" t="0" r="0" b="0"/>
                            <a:pathLst>
                              <a:path w="1000125">
                                <a:moveTo>
                                  <a:pt x="0" y="0"/>
                                </a:moveTo>
                                <a:lnTo>
                                  <a:pt x="100012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E59FAE3" id="Group 6156" o:spid="_x0000_s1026" style="width:405.75pt;height:158.05pt;mso-position-horizontal-relative:char;mso-position-vertical-relative:line" coordsize="50582,20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">
                <v:rect id="Rectangle 282" o:spid="_x0000_s1027" style="position:absolute;top:598;width:891;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" filled="f" stroked="f">
                  <v:textbox style="layout-flow:vertical-ideographic" inset="0,0,0,0">
                    <w:txbxContent>
                      <w:p w14:paraId="44158B24" w14:textId="77777777" w:rsidR="00F17988" w:rsidRDefault="0089494F">
                        <w:pPr>
                          <w:spacing w:after="160"/>
                          <w:ind w:left="0" w:firstLine="0"/>
                        </w:pPr>
                        <w:r>
                          <w:t xml:space="preserve"> </w:t>
                        </w:r>
                      </w:p>
                    </w:txbxContent>
                  </v:textbox>
                </v:rect>
                <v:rect id="Rectangle 283" o:spid="_x0000_s1028" style="position:absolute;top:2884;width:891;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" filled="f" stroked="f">
                  <v:textbox style="layout-flow:vertical-ideographic" inset="0,0,0,0">
                    <w:txbxContent>
                      <w:p w14:paraId="37FDCD00" w14:textId="77777777" w:rsidR="00F17988" w:rsidRDefault="0089494F">
                        <w:pPr>
                          <w:spacing w:after="160"/>
                          <w:ind w:left="0" w:firstLine="0"/>
                        </w:pPr>
                        <w:r>
                          <w:t xml:space="preserve"> </w:t>
                        </w:r>
                      </w:p>
                    </w:txbxContent>
                  </v:textbox>
                </v:rect>
                <v:rect id="Rectangle 284" o:spid="_x0000_s1029" style="position:absolute;top:5170;width:891;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" filled="f" stroked="f">
                  <v:textbox style="layout-flow:vertical-ideographic" inset="0,0,0,0">
                    <w:txbxContent>
                      <w:p w14:paraId="1F84C11A" w14:textId="77777777" w:rsidR="00F17988" w:rsidRDefault="0089494F">
                        <w:pPr>
                          <w:spacing w:after="160"/>
                          <w:ind w:left="0" w:firstLine="0"/>
                        </w:pPr>
                        <w:r>
                          <w:t xml:space="preserve"> </w:t>
                        </w:r>
                      </w:p>
                    </w:txbxContent>
                  </v:textbox>
                </v:rect>
                <v:rect id="Rectangle 285" o:spid="_x0000_s1030" style="position:absolute;top:7456;width:891;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" filled="f" stroked="f">
                  <v:textbox style="layout-flow:vertical-ideographic" inset="0,0,0,0">
                    <w:txbxContent>
                      <w:p w14:paraId="27CD8CEB" w14:textId="77777777" w:rsidR="00F17988" w:rsidRDefault="0089494F">
                        <w:pPr>
                          <w:spacing w:after="160"/>
                          <w:ind w:left="0" w:firstLine="0"/>
                        </w:pPr>
                        <w:r>
                          <w:t xml:space="preserve"> </w:t>
                        </w:r>
                      </w:p>
                    </w:txbxContent>
                  </v:textbox>
                </v:rect>
                <v:rect id="Rectangle 286" o:spid="_x0000_s1031" style="position:absolute;top:9742;width:891;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" filled="f" stroked="f">
                  <v:textbox style="layout-flow:vertical-ideographic" inset="0,0,0,0">
                    <w:txbxContent>
                      <w:p w14:paraId="0D919EB0" w14:textId="77777777" w:rsidR="00F17988" w:rsidRDefault="0089494F">
                        <w:pPr>
                          <w:spacing w:after="160"/>
                          <w:ind w:left="0" w:firstLine="0"/>
                        </w:pPr>
                        <w:r>
                          <w:t xml:space="preserve"> </w:t>
                        </w:r>
                      </w:p>
                    </w:txbxContent>
                  </v:textbox>
                </v:rect>
                <v:rect id="Rectangle 287" o:spid="_x0000_s1032" style="position:absolute;top:12028;width:891;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" filled="f" stroked="f">
                  <v:textbox style="layout-flow:vertical-ideographic" inset="0,0,0,0">
                    <w:txbxContent>
                      <w:p w14:paraId="50FEBEF6" w14:textId="77777777" w:rsidR="00F17988" w:rsidRDefault="0089494F">
                        <w:pPr>
                          <w:spacing w:after="160"/>
                          <w:ind w:left="0" w:firstLine="0"/>
                        </w:pPr>
                        <w:r>
                          <w:t xml:space="preserve"> </w:t>
                        </w:r>
                      </w:p>
                    </w:txbxContent>
                  </v:textbox>
                </v:rect>
                <v:rect id="Rectangle 288" o:spid="_x0000_s1033" style="position:absolute;top:14314;width:891;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" filled="f" stroked="f">
                  <v:textbox style="layout-flow:vertical-ideographic" inset="0,0,0,0">
                    <w:txbxContent>
                      <w:p w14:paraId="4C7A2AB0" w14:textId="77777777" w:rsidR="00F17988" w:rsidRDefault="0089494F">
                        <w:pPr>
                          <w:spacing w:after="160"/>
                          <w:ind w:left="0" w:firstLine="0"/>
                        </w:pPr>
                        <w:r>
                          <w:t xml:space="preserve"> </w:t>
                        </w:r>
                      </w:p>
                    </w:txbxContent>
                  </v:textbox>
                </v:rect>
                <v:rect id="Rectangle 289" o:spid="_x0000_s1034" style="position:absolute;top:16600;width:891;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" filled="f" stroked="f">
                  <v:textbox style="layout-flow:vertical-ideographic" inset="0,0,0,0">
                    <w:txbxContent>
                      <w:p w14:paraId="5FFDD9BF" w14:textId="77777777" w:rsidR="00F17988" w:rsidRDefault="0089494F">
                        <w:pPr>
                          <w:spacing w:after="160"/>
                          <w:ind w:left="0" w:firstLine="0"/>
                        </w:pPr>
                        <w:r>
                          <w:t xml:space="preserve"> </w:t>
                        </w:r>
                      </w:p>
                    </w:txbxContent>
                  </v:textbox>
                </v:rect>
                <v:rect id="Rectangle 290" o:spid="_x0000_s1035" style="position:absolute;top:18886;width:891;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" filled="f" stroked="f">
                  <v:textbox style="layout-flow:vertical-ideographic" inset="0,0,0,0">
                    <w:txbxContent>
                      <w:p w14:paraId="4FDD3607" w14:textId="77777777" w:rsidR="00F17988" w:rsidRDefault="0089494F">
                        <w:pPr>
                          <w:spacing w:after="160"/>
                          <w:ind w:left="0" w:firstLine="0"/>
                        </w:pPr>
                        <w:r>
                          <w:t xml:space="preserve"> </w:t>
                        </w:r>
                      </w:p>
                    </w:txbxContent>
                  </v:textbox>
                </v:rect>
                <v:shape id="Shape 6915" o:spid="_x0000_s1036" style="position:absolute;left:19374;width:20574;height:2190;visibility:visible;mso-wrap-style:square;v-text-anchor:top" coordsize="205740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" path="m,l2057400,r,219075l,219075,,e" stroked="f" strokeweight="0">
                  <v:stroke miterlimit="83231f" joinstyle="miter"/>
                  <v:path arrowok="t" textboxrect="0,0,2057400,219075"/>
                </v:shape>
                <v:rect id="Rectangle 314" o:spid="_x0000_s1037" style="position:absolute;left:31565;top:799;width:468;height:1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J1xgAAANwAAAAPAAAAZHJzL2Rvd25yZXYueG1sRI9Ba8JA&#10;FITvBf/D8gRvdaOW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mB0SdcYAAADcAAAA&#10;DwAAAAAAAAAAAAAAAAAHAgAAZHJzL2Rvd25yZXYueG1sUEsFBgAAAAADAAMAtwAAAPoCAAAAAA==&#10;" filled="f" stroked="f">
                  <v:textbox inset="0,0,0,0">
                    <w:txbxContent>
                      <w:p w14:paraId="64B4559B" w14:textId="77777777" w:rsidR="00F17988" w:rsidRDefault="0089494F">
                        <w:pPr>
                          <w:spacing w:after="160"/>
                          <w:ind w:left="0" w:firstLine="0"/>
                        </w:pPr>
                        <w:r>
                          <w:rPr>
                            <w:rFonts w:ascii="Century" w:eastAsia="Century" w:hAnsi="Century" w:cs="Century"/>
                            <w:sz w:val="20"/>
                          </w:rPr>
                          <w:t xml:space="preserve"> </w:t>
                        </w:r>
                      </w:p>
                    </w:txbxContent>
                  </v:textbox>
                </v:rect>
                <v:shape id="Shape 315" o:spid="_x0000_s1038" style="position:absolute;left:29087;top:6667;width:762;height:2286;visibility:visible;mso-wrap-style:square;v-text-anchor:top" coordsize="76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" path="m38354,l76200,76327,42887,76216r-469,152384l32893,228600,33362,76185,,76073,38354,xe" fillcolor="black" stroked="f" strokeweight="0">
                  <v:stroke miterlimit="83231f" joinstyle="miter"/>
                  <v:path arrowok="t" textboxrect="0,0,76200,228600"/>
                </v:shape>
                <v:shape id="Shape 6916" o:spid="_x0000_s1039" style="position:absolute;left:19374;top:4476;width:20574;height:2191;visibility:visible;mso-wrap-style:square;v-text-anchor:top" coordsize="205740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" path="m,l2057400,r,219075l,219075,,e" stroked="f" strokeweight="0">
                  <v:stroke miterlimit="83231f" joinstyle="miter"/>
                  <v:path arrowok="t" textboxrect="0,0,2057400,219075"/>
                </v:shape>
                <v:shape id="Shape 317" o:spid="_x0000_s1040" style="position:absolute;left:19374;top:4476;width:20574;height:2191;visibility:visible;mso-wrap-style:square;v-text-anchor:top" coordsize="205740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" path="m,219075r2057400,l2057400,,,,,219075xe" filled="f">
                  <v:stroke miterlimit="83231f" joinstyle="miter"/>
                  <v:path arrowok="t" textboxrect="0,0,2057400,219075"/>
                </v:shape>
                <v:rect id="Rectangle 318" o:spid="_x0000_s1041" style="position:absolute;left:27130;top:5129;width:6729;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" filled="f" stroked="f">
                  <v:textbox inset="0,0,0,0">
                    <w:txbxContent>
                      <w:p w14:paraId="7212FDC0" w14:textId="77777777" w:rsidR="00F17988" w:rsidRDefault="00AB008C">
                        <w:pPr>
                          <w:spacing w:after="160"/>
                          <w:ind w:left="0" w:firstLine="0"/>
                        </w:pPr>
                        <w:r>
                          <w:rPr>
                            <w:rFonts w:hint="eastAsia"/>
                            <w:sz w:val="20"/>
                          </w:rPr>
                          <w:t>代表</w:t>
                        </w:r>
                        <w:r w:rsidR="0089494F">
                          <w:rPr>
                            <w:sz w:val="20"/>
                          </w:rPr>
                          <w:t>理事</w:t>
                        </w:r>
                      </w:p>
                    </w:txbxContent>
                  </v:textbox>
                </v:rect>
                <v:rect id="Rectangle 319" o:spid="_x0000_s1042" style="position:absolute;left:32205;top:5280;width:468;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" filled="f" stroked="f">
                  <v:textbox inset="0,0,0,0">
                    <w:txbxContent>
                      <w:p w14:paraId="01E3BFB5" w14:textId="77777777" w:rsidR="00F17988" w:rsidRDefault="0089494F">
                        <w:pPr>
                          <w:spacing w:after="160"/>
                          <w:ind w:left="0" w:firstLine="0"/>
                        </w:pPr>
                        <w:r>
                          <w:rPr>
                            <w:rFonts w:ascii="Century" w:eastAsia="Century" w:hAnsi="Century" w:cs="Century"/>
                            <w:sz w:val="20"/>
                          </w:rPr>
                          <w:t xml:space="preserve"> </w:t>
                        </w:r>
                      </w:p>
                    </w:txbxContent>
                  </v:textbox>
                </v:rect>
                <v:shape id="Shape 6917" o:spid="_x0000_s1043" style="position:absolute;left:19374;top:8953;width:20574;height:2191;visibility:visible;mso-wrap-style:square;v-text-anchor:top" coordsize="205740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" path="m,l2057400,r,219075l,219075,,e" stroked="f" strokeweight="0">
                  <v:stroke miterlimit="83231f" joinstyle="miter"/>
                  <v:path arrowok="t" textboxrect="0,0,2057400,219075"/>
                </v:shape>
                <v:shape id="Shape 321" o:spid="_x0000_s1044" style="position:absolute;left:19374;top:8953;width:20574;height:2191;visibility:visible;mso-wrap-style:square;v-text-anchor:top" coordsize="205740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" path="m,219075r2057400,l2057400,,,,,219075xe" filled="f">
                  <v:stroke miterlimit="83231f" joinstyle="miter"/>
                  <v:path arrowok="t" textboxrect="0,0,2057400,219075"/>
                </v:shape>
                <v:rect id="Rectangle 322" o:spid="_x0000_s1045" style="position:absolute;left:27130;top:9610;width:6729;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OUnxQAAANwAAAAPAAAAZHJzL2Rvd25yZXYueG1sRI9Pi8Iw&#10;FMTvwn6H8Ba8aWoXRK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C21OUnxQAAANwAAAAP&#10;AAAAAAAAAAAAAAAAAAcCAABkcnMvZG93bnJldi54bWxQSwUGAAAAAAMAAwC3AAAA+QIAAAAA&#10;" filled="f" stroked="f">
                  <v:textbox inset="0,0,0,0">
                    <w:txbxContent>
                      <w:p w14:paraId="01B3729F" w14:textId="77777777" w:rsidR="00F17988" w:rsidRDefault="0089494F">
                        <w:pPr>
                          <w:spacing w:after="160"/>
                          <w:ind w:left="0" w:firstLine="0"/>
                        </w:pPr>
                        <w:r>
                          <w:rPr>
                            <w:sz w:val="20"/>
                          </w:rPr>
                          <w:t>事務局長</w:t>
                        </w:r>
                      </w:p>
                    </w:txbxContent>
                  </v:textbox>
                </v:rect>
                <v:rect id="Rectangle 323" o:spid="_x0000_s1046" style="position:absolute;left:32205;top:9760;width:468;height:1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" filled="f" stroked="f">
                  <v:textbox inset="0,0,0,0">
                    <w:txbxContent>
                      <w:p w14:paraId="434DF901" w14:textId="77777777" w:rsidR="00F17988" w:rsidRDefault="0089494F">
                        <w:pPr>
                          <w:spacing w:after="160"/>
                          <w:ind w:left="0" w:firstLine="0"/>
                        </w:pPr>
                        <w:r>
                          <w:rPr>
                            <w:rFonts w:ascii="Century" w:eastAsia="Century" w:hAnsi="Century" w:cs="Century"/>
                            <w:sz w:val="20"/>
                          </w:rPr>
                          <w:t xml:space="preserve"> </w:t>
                        </w:r>
                      </w:p>
                    </w:txbxContent>
                  </v:textbox>
                </v:rect>
                <v:rect id="Rectangle 326" o:spid="_x0000_s1047" style="position:absolute;left:10743;top:14182;width:673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M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DcfwOROOgFz8AgAA//8DAFBLAQItABQABgAIAAAAIQDb4fbL7gAAAIUBAAATAAAAAAAAAAAA&#10;AAAAAAAAAABbQ29udGVudF9UeXBlc10ueG1sUEsBAi0AFAAGAAgAAAAhAFr0LFu/AAAAFQEAAAsA&#10;AAAAAAAAAAAAAAAAHwEAAF9yZWxzLy5yZWxzUEsBAi0AFAAGAAgAAAAhAMnv4yTEAAAA3AAAAA8A&#10;AAAAAAAAAAAAAAAABwIAAGRycy9kb3ducmV2LnhtbFBLBQYAAAAAAwADALcAAAD4AgAAAAA=&#10;" filled="f" stroked="f">
                  <v:textbox inset="0,0,0,0">
                    <w:txbxContent>
                      <w:p w14:paraId="0F4AE181" w14:textId="77777777" w:rsidR="00F17988" w:rsidRDefault="00F17988">
                        <w:pPr>
                          <w:spacing w:after="160"/>
                          <w:ind w:left="0" w:firstLine="0"/>
                        </w:pPr>
                      </w:p>
                    </w:txbxContent>
                  </v:textbox>
                </v:rect>
                <v:rect id="Rectangle 327" o:spid="_x0000_s1048" style="position:absolute;left:15818;top:14332;width:468;height:1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0a/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" filled="f" stroked="f">
                  <v:textbox inset="0,0,0,0">
                    <w:txbxContent>
                      <w:p w14:paraId="5DFA219D" w14:textId="77777777" w:rsidR="00F17988" w:rsidRDefault="0089494F">
                        <w:pPr>
                          <w:spacing w:after="160"/>
                          <w:ind w:left="0" w:firstLine="0"/>
                        </w:pPr>
                        <w:r>
                          <w:rPr>
                            <w:rFonts w:ascii="Century" w:eastAsia="Century" w:hAnsi="Century" w:cs="Century"/>
                            <w:sz w:val="20"/>
                          </w:rPr>
                          <w:t xml:space="preserve"> </w:t>
                        </w:r>
                      </w:p>
                    </w:txbxContent>
                  </v:textbox>
                </v:rect>
                <v:shape id="Shape 329" o:spid="_x0000_s1049" style="position:absolute;left:19088;top:13144;width:20574;height:2191;visibility:visible;mso-wrap-style:square;v-text-anchor:top" coordsize="205740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" path="m,219075r2057400,l2057400,,,,,219075xe" filled="f">
                  <v:stroke miterlimit="83231f" joinstyle="miter"/>
                  <v:path arrowok="t" textboxrect="0,0,2057400,219075"/>
                </v:shape>
                <v:rect id="Rectangle 330" o:spid="_x0000_s1050" style="position:absolute;left:28490;top:13801;width:9570;height:1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0gWwgAAANwAAAAPAAAAZHJzL2Rvd25yZXYueG1sRE/LisIw&#10;FN0L/kO4gjtNR2H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Csk0gWwgAAANwAAAAPAAAA&#10;AAAAAAAAAAAAAAcCAABkcnMvZG93bnJldi54bWxQSwUGAAAAAAMAAwC3AAAA9gIAAAAA&#10;" filled="f" stroked="f">
                  <v:textbox inset="0,0,0,0">
                    <w:txbxContent>
                      <w:p w14:paraId="747F5CD7" w14:textId="77777777" w:rsidR="00F17988" w:rsidRDefault="00ED2A7D">
                        <w:pPr>
                          <w:spacing w:after="160"/>
                          <w:ind w:left="0" w:firstLine="0"/>
                        </w:pPr>
                        <w:r>
                          <w:rPr>
                            <w:rFonts w:hint="eastAsia"/>
                            <w:sz w:val="20"/>
                          </w:rPr>
                          <w:t>職員</w:t>
                        </w:r>
                      </w:p>
                    </w:txbxContent>
                  </v:textbox>
                </v:rect>
                <v:rect id="Rectangle 331" o:spid="_x0000_s1051" style="position:absolute;left:50114;top:14332;width:468;height:1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2NxAAAANwAAAAPAAAAZHJzL2Rvd25yZXYueG1sRI9Bi8Iw&#10;FITvgv8hPGFvmrrC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MPf7Y3EAAAA3AAAAA8A&#10;AAAAAAAAAAAAAAAABwIAAGRycy9kb3ducmV2LnhtbFBLBQYAAAAAAwADALcAAAD4AgAAAAA=&#10;" filled="f" stroked="f">
                  <v:textbox inset="0,0,0,0">
                    <w:txbxContent>
                      <w:p w14:paraId="527C6B22" w14:textId="77777777" w:rsidR="00F17988" w:rsidRDefault="0089494F">
                        <w:pPr>
                          <w:spacing w:after="160"/>
                          <w:ind w:left="0" w:firstLine="0"/>
                        </w:pPr>
                        <w:r>
                          <w:rPr>
                            <w:rFonts w:ascii="Century" w:eastAsia="Century" w:hAnsi="Century" w:cs="Century"/>
                            <w:sz w:val="20"/>
                          </w:rPr>
                          <w:t xml:space="preserve"> </w:t>
                        </w:r>
                      </w:p>
                    </w:txbxContent>
                  </v:textbox>
                </v:rect>
                <v:shape id="Shape 333" o:spid="_x0000_s1052" style="position:absolute;left:19374;top:16935;width:20574;height:2191;visibility:visible;mso-wrap-style:square;v-text-anchor:top" coordsize="205740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" path="m,219075r2057400,l2057400,,,,,219075xe" filled="f">
                  <v:stroke miterlimit="83231f" joinstyle="miter"/>
                  <v:path arrowok="t" textboxrect="0,0,2057400,219075"/>
                </v:shape>
                <v:rect id="Rectangle 334" o:spid="_x0000_s1053" style="position:absolute;left:26011;top:17575;width:8430;height:2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E4VxQAAANwAAAAPAAAAZHJzL2Rvd25yZXYueG1sRI9Pi8Iw&#10;FMTvgt8hPMGbpq4i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DTqE4VxQAAANwAAAAP&#10;AAAAAAAAAAAAAAAAAAcCAABkcnMvZG93bnJldi54bWxQSwUGAAAAAAMAAwC3AAAA+QIAAAAA&#10;" filled="f" stroked="f">
                  <v:textbox inset="0,0,0,0">
                    <w:txbxContent>
                      <w:p w14:paraId="11059604" w14:textId="77777777" w:rsidR="00F17988" w:rsidRDefault="0089494F">
                        <w:pPr>
                          <w:spacing w:after="160"/>
                          <w:ind w:left="0" w:firstLine="0"/>
                        </w:pPr>
                        <w:r>
                          <w:rPr>
                            <w:sz w:val="20"/>
                          </w:rPr>
                          <w:t>情報認知者</w:t>
                        </w:r>
                      </w:p>
                    </w:txbxContent>
                  </v:textbox>
                </v:rect>
                <v:rect id="Rectangle 335" o:spid="_x0000_s1054" style="position:absolute;left:32845;top:18965;width:468;height:1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OuOxQAAANwAAAAPAAAAZHJzL2Rvd25yZXYueG1sRI9Pi8Iw&#10;FMTvgt8hPMGbpq4o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C85OuOxQAAANwAAAAP&#10;AAAAAAAAAAAAAAAAAAcCAABkcnMvZG93bnJldi54bWxQSwUGAAAAAAMAAwC3AAAA+QIAAAAA&#10;" filled="f" stroked="f">
                  <v:textbox inset="0,0,0,0">
                    <w:txbxContent>
                      <w:p w14:paraId="4F933C73" w14:textId="77777777" w:rsidR="00F17988" w:rsidRDefault="0089494F">
                        <w:pPr>
                          <w:spacing w:after="160"/>
                          <w:ind w:left="0" w:firstLine="0"/>
                        </w:pPr>
                        <w:r>
                          <w:rPr>
                            <w:rFonts w:ascii="Century" w:eastAsia="Century" w:hAnsi="Century" w:cs="Century"/>
                            <w:sz w:val="20"/>
                          </w:rPr>
                          <w:t xml:space="preserve"> </w:t>
                        </w:r>
                      </w:p>
                    </w:txbxContent>
                  </v:textbox>
                </v:rect>
                <v:shape id="Shape 338" o:spid="_x0000_s1055" style="position:absolute;left:28914;top:11526;width:762;height:1219;visibility:visible;mso-wrap-style:square;v-text-anchor:top" coordsize="76200,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" path="m38481,l76200,76454,42843,76232r-298,45688l33020,121920r299,-45752l,75946,38481,xe" fillcolor="black" stroked="f" strokeweight="0">
                  <v:stroke miterlimit="83231f" joinstyle="miter"/>
                  <v:path arrowok="t" textboxrect="0,0,76200,121920"/>
                </v:shape>
                <v:shape id="Shape 343" o:spid="_x0000_s1056" style="position:absolute;left:29087;top:15864;width:762;height:1219;visibility:visible;mso-wrap-style:square;v-text-anchor:top" coordsize="76200,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" path="m38481,l76200,76454,42843,76232r-298,45688l33020,121920r298,-45752l,75946,38481,xe" fillcolor="black" stroked="f" strokeweight="0">
                  <v:path arrowok="t" textboxrect="0,0,76200,121920"/>
                </v:shape>
                <v:shape id="Shape 345" o:spid="_x0000_s1057" style="position:absolute;left:1391;top:4679;width:16383;height:2191;visibility:visible;mso-wrap-style:square;v-text-anchor:top" coordsize="163830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" path="m,219075r1638300,l1638300,,,,,219075xe" filled="f">
                  <v:stroke miterlimit="66585f" joinstyle="miter"/>
                  <v:path arrowok="t" textboxrect="0,0,1638300,219075"/>
                </v:shape>
                <v:rect id="Rectangle 346" o:spid="_x0000_s1058" style="position:absolute;left:6247;top:5307;width:8899;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aExgAAANwAAAAPAAAAZHJzL2Rvd25yZXYueG1sRI9ba8JA&#10;FITfC/0Pyyn0rW56IWh0FemF5FGjoL4dssckmD0bsluT9te7guDjMDP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FDAGhMYAAADcAAAA&#10;DwAAAAAAAAAAAAAAAAAHAgAAZHJzL2Rvd25yZXYueG1sUEsFBgAAAAADAAMAtwAAAPoCAAAAAA==&#10;" filled="f" stroked="f">
                  <v:textbox inset="0,0,0,0">
                    <w:txbxContent>
                      <w:p w14:paraId="617D34E2" w14:textId="77777777" w:rsidR="00F17988" w:rsidRDefault="0089494F">
                        <w:pPr>
                          <w:spacing w:after="160"/>
                          <w:ind w:left="0" w:firstLine="0"/>
                        </w:pPr>
                        <w:r>
                          <w:t>所管官公庁</w:t>
                        </w:r>
                      </w:p>
                    </w:txbxContent>
                  </v:textbox>
                </v:rect>
                <v:rect id="Rectangle 347" o:spid="_x0000_s1059" style="position:absolute;left:12923;top:5467;width:495;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KMfxwAAANwAAAAPAAAAZHJzL2Rvd25yZXYueG1sRI9Pa8JA&#10;FMTvBb/D8oTe6qZWrE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Ht8ox/HAAAA3AAA&#10;AA8AAAAAAAAAAAAAAAAABwIAAGRycy9kb3ducmV2LnhtbFBLBQYAAAAAAwADALcAAAD7AgAAAAA=&#10;" filled="f" stroked="f">
                  <v:textbox inset="0,0,0,0">
                    <w:txbxContent>
                      <w:p w14:paraId="338C0120" w14:textId="77777777" w:rsidR="00F17988" w:rsidRDefault="0089494F">
                        <w:pPr>
                          <w:spacing w:after="160"/>
                          <w:ind w:left="0" w:firstLine="0"/>
                        </w:pPr>
                        <w:r>
                          <w:rPr>
                            <w:rFonts w:ascii="Century" w:eastAsia="Century" w:hAnsi="Century" w:cs="Century"/>
                          </w:rPr>
                          <w:t xml:space="preserve"> </w:t>
                        </w:r>
                      </w:p>
                    </w:txbxContent>
                  </v:textbox>
                </v:rect>
                <v:shape id="Shape 348" o:spid="_x0000_s1060" style="position:absolute;left:9030;top:6870;width:762;height:3124;visibility:visible;mso-wrap-style:square;v-text-anchor:top" coordsize="76200,31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" path="m38100,l76200,76200r-33401,l42799,312420r-9525,l33274,76200,,76200,38100,xe" fillcolor="black" stroked="f" strokeweight="0">
                  <v:stroke miterlimit="66585f" joinstyle="miter"/>
                  <v:path arrowok="t" textboxrect="0,0,76200,312420"/>
                </v:shape>
                <v:shape id="Shape 349" o:spid="_x0000_s1061" style="position:absolute;left:9386;top:10013;width:10001;height:0;visibility:visible;mso-wrap-style:square;v-text-anchor:top" coordsize="1000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" path="m,l1000125,e" filled="f">
                  <v:path arrowok="t" textboxrect="0,0,1000125,0"/>
                </v:shape>
                <w10:anchorlock/>
              </v:group>
            </w:pict>
          </mc:Fallback>
        </mc:AlternateContent>
      </w:r>
    </w:p>
    <w:p w14:paraId="2BAA8720" w14:textId="35FCF591" w:rsidR="00F17988" w:rsidRDefault="00751301" w:rsidP="00AA3A5B">
      <w:pPr>
        <w:spacing w:line="300" w:lineRule="auto"/>
        <w:ind w:left="210" w:hangingChars="100" w:hanging="210"/>
      </w:pPr>
      <w:r>
        <w:rPr>
          <w:rFonts w:hint="eastAsia"/>
        </w:rPr>
        <w:lastRenderedPageBreak/>
        <w:t xml:space="preserve">　</w:t>
      </w:r>
      <w:r w:rsidR="0089494F">
        <w:t>緊急事態通報に当たっては、迅速性を最優先し、口頭又は電話で行う。また、前項の経路におけ</w:t>
      </w:r>
      <w:r>
        <w:rPr>
          <w:rFonts w:hint="eastAsia"/>
        </w:rPr>
        <w:t>る</w:t>
      </w:r>
      <w:r w:rsidR="0089494F">
        <w:t xml:space="preserve">直接の通報先が不在の場合は、当該通報先の次の通報先へ通報するものとする。 </w:t>
      </w:r>
    </w:p>
    <w:p w14:paraId="480EA154" w14:textId="77777777" w:rsidR="00F17988" w:rsidRDefault="0089494F" w:rsidP="00AA3A5B">
      <w:pPr>
        <w:spacing w:line="300" w:lineRule="auto"/>
        <w:ind w:left="211" w:firstLine="103"/>
      </w:pPr>
      <w:r>
        <w:t xml:space="preserve">また、緊急性が極めて高い場合には、前項の経路における直接の通報先のみならず、その先の通報先まで同時に通報する等、臨機の措置をとることを要する。 </w:t>
      </w:r>
    </w:p>
    <w:p w14:paraId="744FF106" w14:textId="77777777" w:rsidR="00F17988" w:rsidRDefault="0089494F" w:rsidP="00AA3A5B">
      <w:pPr>
        <w:numPr>
          <w:ilvl w:val="0"/>
          <w:numId w:val="3"/>
        </w:numPr>
        <w:spacing w:line="300" w:lineRule="auto"/>
        <w:ind w:hanging="211"/>
      </w:pPr>
      <w:r>
        <w:t xml:space="preserve">第2項に定める経路による通報のほか、必要があるときは、総務部は関係部署にも速やかに通報するものとする。 </w:t>
      </w:r>
    </w:p>
    <w:p w14:paraId="39DE6765" w14:textId="77777777" w:rsidR="00F17988" w:rsidRDefault="0089494F" w:rsidP="00AA3A5B">
      <w:pPr>
        <w:numPr>
          <w:ilvl w:val="0"/>
          <w:numId w:val="3"/>
        </w:numPr>
        <w:spacing w:line="300" w:lineRule="auto"/>
        <w:ind w:hanging="211"/>
      </w:pPr>
      <w:r>
        <w:t xml:space="preserve">通報に係る情報の正確性に確証がない場合であっても、その旨を伝えた上で、適時に通報するものとし、その確証を得ることを待たないものとする。 </w:t>
      </w:r>
    </w:p>
    <w:p w14:paraId="24315D0B" w14:textId="44658C13" w:rsidR="00F17988" w:rsidRDefault="00F17988" w:rsidP="00AA3A5B">
      <w:pPr>
        <w:spacing w:line="300" w:lineRule="auto"/>
        <w:ind w:left="211" w:firstLine="0"/>
      </w:pPr>
    </w:p>
    <w:p w14:paraId="3DF4EE70" w14:textId="77777777" w:rsidR="00751301" w:rsidRDefault="00751301" w:rsidP="00AA3A5B">
      <w:pPr>
        <w:spacing w:line="300" w:lineRule="auto"/>
        <w:ind w:left="0" w:firstLine="0"/>
      </w:pPr>
    </w:p>
    <w:p w14:paraId="14CB3030" w14:textId="77777777" w:rsidR="00F17988" w:rsidRDefault="0089494F" w:rsidP="00AA3A5B">
      <w:pPr>
        <w:spacing w:line="300" w:lineRule="auto"/>
        <w:ind w:left="-5"/>
      </w:pPr>
      <w:r>
        <w:t xml:space="preserve">（情報管理） </w:t>
      </w:r>
    </w:p>
    <w:p w14:paraId="520455F6" w14:textId="77777777" w:rsidR="00F17988" w:rsidRDefault="0089494F" w:rsidP="00AA3A5B">
      <w:pPr>
        <w:spacing w:line="300" w:lineRule="auto"/>
        <w:ind w:left="-5"/>
      </w:pPr>
      <w:r>
        <w:t xml:space="preserve">第１４条 緊急事態通報を受けた事務局長は、情報管理上必要な措置等につき適切な指示を行う。 </w:t>
      </w:r>
    </w:p>
    <w:p w14:paraId="0B62A4DF" w14:textId="77777777" w:rsidR="00F17988" w:rsidRDefault="0089494F" w:rsidP="00AA3A5B">
      <w:pPr>
        <w:spacing w:line="300" w:lineRule="auto"/>
        <w:ind w:left="0" w:firstLine="0"/>
      </w:pPr>
      <w:r>
        <w:t xml:space="preserve"> </w:t>
      </w:r>
    </w:p>
    <w:p w14:paraId="625BC511" w14:textId="77777777" w:rsidR="00F17988" w:rsidRDefault="0089494F" w:rsidP="00AA3A5B">
      <w:pPr>
        <w:spacing w:line="300" w:lineRule="auto"/>
        <w:ind w:left="-5"/>
      </w:pPr>
      <w:r>
        <w:t xml:space="preserve">（緊急事態の発生時における対応の基本方針） </w:t>
      </w:r>
    </w:p>
    <w:p w14:paraId="75A41702" w14:textId="77777777" w:rsidR="00F17988" w:rsidRDefault="0089494F" w:rsidP="00AA3A5B">
      <w:pPr>
        <w:spacing w:line="300" w:lineRule="auto"/>
        <w:ind w:left="196" w:hanging="211"/>
      </w:pPr>
      <w:r>
        <w:t xml:space="preserve">第１５条 緊急事態の発生時においては、当該緊急事態の対応を行う部署は、次の各号に掲げる基本方針に従い、対応するものとする。ただし、次条の規定により緊急事態対策室（以下「対策室」という。）が設置される場合、当該部署は、対策室の指示に従い、対策室と協力して対応するものとする。 </w:t>
      </w:r>
    </w:p>
    <w:p w14:paraId="33138EE7" w14:textId="77777777" w:rsidR="00F17988" w:rsidRDefault="0089494F" w:rsidP="00AA3A5B">
      <w:pPr>
        <w:numPr>
          <w:ilvl w:val="1"/>
          <w:numId w:val="3"/>
        </w:numPr>
        <w:spacing w:line="300" w:lineRule="auto"/>
        <w:ind w:hanging="631"/>
      </w:pPr>
      <w:r>
        <w:t xml:space="preserve">地震、風水害等の自然災害 </w:t>
      </w:r>
    </w:p>
    <w:p w14:paraId="105E1268" w14:textId="77777777" w:rsidR="00F17988" w:rsidRDefault="0089494F" w:rsidP="00AA3A5B">
      <w:pPr>
        <w:numPr>
          <w:ilvl w:val="2"/>
          <w:numId w:val="3"/>
        </w:numPr>
        <w:spacing w:line="300" w:lineRule="auto"/>
        <w:ind w:hanging="317"/>
      </w:pPr>
      <w:r>
        <w:t xml:space="preserve">生命及び身体の安全を最優先とする。 </w:t>
      </w:r>
    </w:p>
    <w:p w14:paraId="03F4D522" w14:textId="77777777" w:rsidR="00F17988" w:rsidRDefault="0089494F" w:rsidP="00AA3A5B">
      <w:pPr>
        <w:numPr>
          <w:ilvl w:val="2"/>
          <w:numId w:val="3"/>
        </w:numPr>
        <w:spacing w:line="300" w:lineRule="auto"/>
        <w:ind w:hanging="317"/>
      </w:pPr>
      <w:r>
        <w:t xml:space="preserve">（必要に応じ）所管官公庁へ連絡する。 </w:t>
      </w:r>
    </w:p>
    <w:p w14:paraId="62A1396A" w14:textId="77777777" w:rsidR="00F17988" w:rsidRDefault="0089494F" w:rsidP="00AA3A5B">
      <w:pPr>
        <w:numPr>
          <w:ilvl w:val="2"/>
          <w:numId w:val="3"/>
        </w:numPr>
        <w:spacing w:line="300" w:lineRule="auto"/>
        <w:ind w:hanging="317"/>
      </w:pPr>
      <w:r>
        <w:t xml:space="preserve">災害対策の強化を図る。 </w:t>
      </w:r>
    </w:p>
    <w:p w14:paraId="5E247CF6" w14:textId="77777777" w:rsidR="00F17988" w:rsidRDefault="0089494F" w:rsidP="00AA3A5B">
      <w:pPr>
        <w:numPr>
          <w:ilvl w:val="1"/>
          <w:numId w:val="3"/>
        </w:numPr>
        <w:spacing w:line="300" w:lineRule="auto"/>
        <w:ind w:hanging="631"/>
      </w:pPr>
      <w:r>
        <w:t xml:space="preserve">事故 </w:t>
      </w:r>
    </w:p>
    <w:p w14:paraId="38DAC0F6" w14:textId="77777777" w:rsidR="00F17988" w:rsidRDefault="0089494F" w:rsidP="00AA3A5B">
      <w:pPr>
        <w:numPr>
          <w:ilvl w:val="2"/>
          <w:numId w:val="3"/>
        </w:numPr>
        <w:spacing w:line="300" w:lineRule="auto"/>
        <w:ind w:hanging="317"/>
      </w:pPr>
      <w:r>
        <w:t xml:space="preserve">爆発、火災、建物倒壊等の重大な事故 </w:t>
      </w:r>
    </w:p>
    <w:p w14:paraId="3B295DCE" w14:textId="77777777" w:rsidR="00F17988" w:rsidRDefault="0089494F" w:rsidP="00AA3A5B">
      <w:pPr>
        <w:spacing w:line="300" w:lineRule="auto"/>
        <w:ind w:left="641"/>
      </w:pPr>
      <w:r>
        <w:t xml:space="preserve">・生命及び身体の安全を最優先とし、環境破壊の防止にも努める。 </w:t>
      </w:r>
    </w:p>
    <w:p w14:paraId="3D0089C5" w14:textId="77777777" w:rsidR="00F17988" w:rsidRDefault="0089494F" w:rsidP="00AA3A5B">
      <w:pPr>
        <w:spacing w:line="300" w:lineRule="auto"/>
        <w:ind w:left="641"/>
      </w:pPr>
      <w:r>
        <w:t xml:space="preserve">・（必要に応じ）所管官公庁へ連絡する。 </w:t>
      </w:r>
    </w:p>
    <w:p w14:paraId="58B20D8D" w14:textId="77777777" w:rsidR="00F17988" w:rsidRDefault="0089494F" w:rsidP="00AA3A5B">
      <w:pPr>
        <w:spacing w:line="300" w:lineRule="auto"/>
        <w:ind w:left="641"/>
      </w:pPr>
      <w:r>
        <w:t xml:space="preserve">・事故の再発防止を図る。 </w:t>
      </w:r>
    </w:p>
    <w:p w14:paraId="41BEC2E6" w14:textId="77777777" w:rsidR="00F17988" w:rsidRDefault="0089494F" w:rsidP="00AA3A5B">
      <w:pPr>
        <w:numPr>
          <w:ilvl w:val="2"/>
          <w:numId w:val="3"/>
        </w:numPr>
        <w:spacing w:line="300" w:lineRule="auto"/>
        <w:ind w:hanging="317"/>
      </w:pPr>
      <w:r>
        <w:t xml:space="preserve">この法人の活動に起因する重大な事故 </w:t>
      </w:r>
    </w:p>
    <w:p w14:paraId="4E47C1E1" w14:textId="77777777" w:rsidR="00F17988" w:rsidRDefault="0089494F" w:rsidP="00AA3A5B">
      <w:pPr>
        <w:spacing w:line="300" w:lineRule="auto"/>
        <w:ind w:left="641"/>
      </w:pPr>
      <w:r>
        <w:t xml:space="preserve">・生命及び身体の安全を最優先とする。 </w:t>
      </w:r>
    </w:p>
    <w:p w14:paraId="31E5A3CA" w14:textId="77777777" w:rsidR="00F17988" w:rsidRDefault="0089494F" w:rsidP="00AA3A5B">
      <w:pPr>
        <w:spacing w:line="300" w:lineRule="auto"/>
        <w:ind w:left="641"/>
      </w:pPr>
      <w:r>
        <w:t xml:space="preserve">・（必要に応じ）所管官公庁へ連絡する。 </w:t>
      </w:r>
    </w:p>
    <w:p w14:paraId="51C9480F" w14:textId="77777777" w:rsidR="00F17988" w:rsidRDefault="0089494F" w:rsidP="00AA3A5B">
      <w:pPr>
        <w:spacing w:line="300" w:lineRule="auto"/>
        <w:ind w:left="641"/>
      </w:pPr>
      <w:r>
        <w:t xml:space="preserve">・事故の再発防止を図る。 </w:t>
      </w:r>
    </w:p>
    <w:p w14:paraId="31DE52D3" w14:textId="77777777" w:rsidR="00F17988" w:rsidRDefault="0089494F" w:rsidP="00AA3A5B">
      <w:pPr>
        <w:numPr>
          <w:ilvl w:val="2"/>
          <w:numId w:val="3"/>
        </w:numPr>
        <w:spacing w:line="300" w:lineRule="auto"/>
        <w:ind w:hanging="317"/>
      </w:pPr>
      <w:r>
        <w:t xml:space="preserve">役職員に係る重大な人身事故 </w:t>
      </w:r>
    </w:p>
    <w:p w14:paraId="391C274B" w14:textId="77777777" w:rsidR="00F17988" w:rsidRDefault="0089494F" w:rsidP="00AA3A5B">
      <w:pPr>
        <w:spacing w:line="300" w:lineRule="auto"/>
        <w:ind w:left="641"/>
      </w:pPr>
      <w:r>
        <w:t xml:space="preserve">・生命及び身体の安全を最優先とする。 </w:t>
      </w:r>
    </w:p>
    <w:p w14:paraId="081C3C65" w14:textId="77777777" w:rsidR="00F17988" w:rsidRDefault="0089494F" w:rsidP="00AA3A5B">
      <w:pPr>
        <w:spacing w:line="300" w:lineRule="auto"/>
        <w:ind w:left="641"/>
      </w:pPr>
      <w:r>
        <w:t xml:space="preserve">・（必要に応じ）所管官公庁へ連絡する。 </w:t>
      </w:r>
    </w:p>
    <w:p w14:paraId="3E45A17E" w14:textId="77777777" w:rsidR="00F17988" w:rsidRDefault="0089494F" w:rsidP="00AA3A5B">
      <w:pPr>
        <w:spacing w:line="300" w:lineRule="auto"/>
        <w:ind w:left="641"/>
      </w:pPr>
      <w:r>
        <w:lastRenderedPageBreak/>
        <w:t xml:space="preserve">・事故の再発防止を図る。 </w:t>
      </w:r>
    </w:p>
    <w:p w14:paraId="10513E76" w14:textId="77777777" w:rsidR="00F17988" w:rsidRDefault="0089494F" w:rsidP="00AA3A5B">
      <w:pPr>
        <w:numPr>
          <w:ilvl w:val="1"/>
          <w:numId w:val="3"/>
        </w:numPr>
        <w:spacing w:line="300" w:lineRule="auto"/>
        <w:ind w:hanging="631"/>
      </w:pPr>
      <w:r>
        <w:t xml:space="preserve">インフルエンザ等の感染症 </w:t>
      </w:r>
    </w:p>
    <w:p w14:paraId="17D5E69F" w14:textId="77777777" w:rsidR="00F17988" w:rsidRDefault="0089494F" w:rsidP="00AA3A5B">
      <w:pPr>
        <w:spacing w:line="300" w:lineRule="auto"/>
        <w:ind w:left="641"/>
      </w:pPr>
      <w:r>
        <w:t xml:space="preserve">・生命及び身体の安全を最優先とし、伝染防止にも努める。 </w:t>
      </w:r>
    </w:p>
    <w:p w14:paraId="03FD2C9E" w14:textId="77777777" w:rsidR="00F17988" w:rsidRDefault="0089494F" w:rsidP="00AA3A5B">
      <w:pPr>
        <w:spacing w:line="300" w:lineRule="auto"/>
        <w:ind w:left="641"/>
      </w:pPr>
      <w:r>
        <w:t xml:space="preserve">・（必要に応じ）所管官公庁へ連絡する。 </w:t>
      </w:r>
    </w:p>
    <w:p w14:paraId="22A56E7C" w14:textId="77777777" w:rsidR="00F17988" w:rsidRDefault="0089494F" w:rsidP="00AA3A5B">
      <w:pPr>
        <w:spacing w:line="300" w:lineRule="auto"/>
        <w:ind w:left="641"/>
      </w:pPr>
      <w:r>
        <w:t>・</w:t>
      </w:r>
      <w:r w:rsidR="00FE35CA">
        <w:rPr>
          <w:rFonts w:hint="eastAsia"/>
        </w:rPr>
        <w:t>テレワーク等</w:t>
      </w:r>
      <w:r>
        <w:t xml:space="preserve">集団感染の予防を図る。 </w:t>
      </w:r>
    </w:p>
    <w:p w14:paraId="3F8C50A8" w14:textId="77777777" w:rsidR="00F17988" w:rsidRDefault="0089494F" w:rsidP="00AA3A5B">
      <w:pPr>
        <w:numPr>
          <w:ilvl w:val="1"/>
          <w:numId w:val="3"/>
        </w:numPr>
        <w:spacing w:line="300" w:lineRule="auto"/>
        <w:ind w:hanging="631"/>
      </w:pPr>
      <w:r>
        <w:t xml:space="preserve">犯罪 </w:t>
      </w:r>
    </w:p>
    <w:p w14:paraId="04FF0D0F" w14:textId="77777777" w:rsidR="00F17988" w:rsidRDefault="0089494F" w:rsidP="00AA3A5B">
      <w:pPr>
        <w:numPr>
          <w:ilvl w:val="2"/>
          <w:numId w:val="3"/>
        </w:numPr>
        <w:spacing w:line="300" w:lineRule="auto"/>
        <w:ind w:hanging="317"/>
      </w:pPr>
      <w:r>
        <w:t xml:space="preserve">建物の爆破、放火、誘拐、恐喝、脅迫その他の外部からの不法な攻撃 </w:t>
      </w:r>
    </w:p>
    <w:p w14:paraId="47A4ABA0" w14:textId="77777777" w:rsidR="00F17988" w:rsidRDefault="0089494F" w:rsidP="00AA3A5B">
      <w:pPr>
        <w:spacing w:line="300" w:lineRule="auto"/>
        <w:ind w:left="641"/>
      </w:pPr>
      <w:r>
        <w:t xml:space="preserve">・生命及び身体の安全を最優先とする。 </w:t>
      </w:r>
    </w:p>
    <w:p w14:paraId="1358F54A" w14:textId="77777777" w:rsidR="00F17988" w:rsidRDefault="0089494F" w:rsidP="00AA3A5B">
      <w:pPr>
        <w:spacing w:line="300" w:lineRule="auto"/>
        <w:ind w:left="641"/>
      </w:pPr>
      <w:r>
        <w:t xml:space="preserve">・不当な要求に安易に屈せず、警察と協力して対処する。 </w:t>
      </w:r>
    </w:p>
    <w:p w14:paraId="56C6DB64" w14:textId="77777777" w:rsidR="00F17988" w:rsidRDefault="0089494F" w:rsidP="00AA3A5B">
      <w:pPr>
        <w:spacing w:line="300" w:lineRule="auto"/>
        <w:ind w:left="641"/>
      </w:pPr>
      <w:r>
        <w:t xml:space="preserve">・再発防止を図る。 </w:t>
      </w:r>
    </w:p>
    <w:p w14:paraId="25DB7E6B" w14:textId="77777777" w:rsidR="00F17988" w:rsidRDefault="0089494F" w:rsidP="00AA3A5B">
      <w:pPr>
        <w:numPr>
          <w:ilvl w:val="2"/>
          <w:numId w:val="3"/>
        </w:numPr>
        <w:spacing w:line="300" w:lineRule="auto"/>
        <w:ind w:hanging="317"/>
      </w:pPr>
      <w:r>
        <w:t xml:space="preserve">この法人の法令違反等の摘発等を目的とした官公庁による立入調査 </w:t>
      </w:r>
    </w:p>
    <w:p w14:paraId="708DA8B5" w14:textId="77777777" w:rsidR="00F17988" w:rsidRDefault="0089494F" w:rsidP="00AA3A5B">
      <w:pPr>
        <w:spacing w:line="300" w:lineRule="auto"/>
        <w:ind w:left="641"/>
      </w:pPr>
      <w:r>
        <w:t xml:space="preserve">・この法人の損失の最小化を図る観点から適切な対応を検討する。 </w:t>
      </w:r>
    </w:p>
    <w:p w14:paraId="058E1FCB" w14:textId="77777777" w:rsidR="00F17988" w:rsidRDefault="0089494F" w:rsidP="00AA3A5B">
      <w:pPr>
        <w:spacing w:line="300" w:lineRule="auto"/>
        <w:ind w:left="641"/>
      </w:pPr>
      <w:r>
        <w:t xml:space="preserve">・再発防止を図る。 </w:t>
      </w:r>
    </w:p>
    <w:p w14:paraId="386661EC" w14:textId="77777777" w:rsidR="00F17988" w:rsidRDefault="0089494F" w:rsidP="00AA3A5B">
      <w:pPr>
        <w:numPr>
          <w:ilvl w:val="2"/>
          <w:numId w:val="3"/>
        </w:numPr>
        <w:spacing w:line="300" w:lineRule="auto"/>
        <w:ind w:hanging="317"/>
      </w:pPr>
      <w:r>
        <w:t xml:space="preserve">内部者による背任、横領等の犯罪及び不祥事 </w:t>
      </w:r>
    </w:p>
    <w:p w14:paraId="4AC776E5" w14:textId="77777777" w:rsidR="00F17988" w:rsidRDefault="0089494F" w:rsidP="00AA3A5B">
      <w:pPr>
        <w:spacing w:line="300" w:lineRule="auto"/>
        <w:ind w:left="641"/>
      </w:pPr>
      <w:r>
        <w:t xml:space="preserve">・この法人の損失の最小化を図る観点から適切な対応を検討する。 </w:t>
      </w:r>
    </w:p>
    <w:p w14:paraId="61291910" w14:textId="77777777" w:rsidR="00F17988" w:rsidRDefault="0089494F" w:rsidP="00AA3A5B">
      <w:pPr>
        <w:spacing w:line="300" w:lineRule="auto"/>
        <w:ind w:left="641"/>
      </w:pPr>
      <w:r>
        <w:t xml:space="preserve">・（必要に応じ）所管官公庁へ連絡する。 </w:t>
      </w:r>
    </w:p>
    <w:p w14:paraId="00B36DE8" w14:textId="77777777" w:rsidR="00F17988" w:rsidRDefault="0089494F" w:rsidP="00AA3A5B">
      <w:pPr>
        <w:spacing w:line="300" w:lineRule="auto"/>
        <w:ind w:left="641"/>
      </w:pPr>
      <w:r>
        <w:t xml:space="preserve">・再発防止を図る。 </w:t>
      </w:r>
    </w:p>
    <w:p w14:paraId="7E8C10C1" w14:textId="77777777" w:rsidR="00F17988" w:rsidRDefault="0089494F" w:rsidP="00AA3A5B">
      <w:pPr>
        <w:numPr>
          <w:ilvl w:val="1"/>
          <w:numId w:val="3"/>
        </w:numPr>
        <w:spacing w:line="300" w:lineRule="auto"/>
        <w:ind w:hanging="631"/>
      </w:pPr>
      <w:r>
        <w:t xml:space="preserve">機密情報の漏えいや情報システムへの不正なアクセス </w:t>
      </w:r>
    </w:p>
    <w:p w14:paraId="5E6BB426" w14:textId="77777777" w:rsidR="00F17988" w:rsidRDefault="0089494F" w:rsidP="00AA3A5B">
      <w:pPr>
        <w:spacing w:line="300" w:lineRule="auto"/>
        <w:ind w:left="641"/>
      </w:pPr>
      <w:r>
        <w:t xml:space="preserve">・被害状況（機密情報漏えいの有無、この法人外への被害拡大や影響の有無）の把握 </w:t>
      </w:r>
    </w:p>
    <w:p w14:paraId="64EAFABB" w14:textId="77777777" w:rsidR="00F17988" w:rsidRDefault="0089494F" w:rsidP="00AA3A5B">
      <w:pPr>
        <w:spacing w:line="300" w:lineRule="auto"/>
        <w:ind w:left="641"/>
      </w:pPr>
      <w:r>
        <w:t xml:space="preserve">・被害の最小化を図る観点から適切な対応を検討する。 </w:t>
      </w:r>
    </w:p>
    <w:p w14:paraId="25A1CB7A" w14:textId="77777777" w:rsidR="00F17988" w:rsidRDefault="0089494F" w:rsidP="00AA3A5B">
      <w:pPr>
        <w:spacing w:line="300" w:lineRule="auto"/>
        <w:ind w:left="641"/>
      </w:pPr>
      <w:r>
        <w:t xml:space="preserve">・（必要に応じ）所管官公庁へ連絡する。 </w:t>
      </w:r>
    </w:p>
    <w:p w14:paraId="4B07BE3E" w14:textId="77777777" w:rsidR="00F17988" w:rsidRDefault="0089494F" w:rsidP="00AA3A5B">
      <w:pPr>
        <w:spacing w:line="300" w:lineRule="auto"/>
        <w:ind w:left="641"/>
      </w:pPr>
      <w:r>
        <w:t xml:space="preserve">・再発防止を図る。 </w:t>
      </w:r>
    </w:p>
    <w:p w14:paraId="031A2FD6" w14:textId="77777777" w:rsidR="00F17988" w:rsidRDefault="0089494F" w:rsidP="00AA3A5B">
      <w:pPr>
        <w:numPr>
          <w:ilvl w:val="1"/>
          <w:numId w:val="3"/>
        </w:numPr>
        <w:spacing w:line="300" w:lineRule="auto"/>
        <w:ind w:hanging="631"/>
      </w:pPr>
      <w:r>
        <w:t xml:space="preserve">その他経営上の事象 </w:t>
      </w:r>
    </w:p>
    <w:p w14:paraId="1EA9DA05" w14:textId="77777777" w:rsidR="00F17988" w:rsidRDefault="0089494F" w:rsidP="00AA3A5B">
      <w:pPr>
        <w:spacing w:line="300" w:lineRule="auto"/>
        <w:ind w:left="744"/>
      </w:pPr>
      <w:r>
        <w:t xml:space="preserve">この法人の損失の最小化を図る観点から適切な対応を検討する。 </w:t>
      </w:r>
    </w:p>
    <w:p w14:paraId="751DAAE9" w14:textId="77777777" w:rsidR="00F17988" w:rsidRDefault="0089494F" w:rsidP="00AA3A5B">
      <w:pPr>
        <w:spacing w:line="300" w:lineRule="auto"/>
        <w:ind w:left="0" w:firstLine="0"/>
      </w:pPr>
      <w:r>
        <w:t xml:space="preserve"> </w:t>
      </w:r>
    </w:p>
    <w:p w14:paraId="0E32AD3A" w14:textId="77777777" w:rsidR="00F17988" w:rsidRDefault="0089494F" w:rsidP="00AA3A5B">
      <w:pPr>
        <w:spacing w:line="300" w:lineRule="auto"/>
        <w:ind w:left="-5"/>
      </w:pPr>
      <w:r>
        <w:t xml:space="preserve">（緊急事態対策室） </w:t>
      </w:r>
    </w:p>
    <w:p w14:paraId="492C31DB" w14:textId="77777777" w:rsidR="00F17988" w:rsidRDefault="0089494F" w:rsidP="00AA3A5B">
      <w:pPr>
        <w:spacing w:line="300" w:lineRule="auto"/>
        <w:ind w:left="196" w:hanging="211"/>
      </w:pPr>
      <w:r>
        <w:t>第１６条 緊急事態が発生した場合又はその発生が予想される場合、</w:t>
      </w:r>
      <w:r w:rsidR="00AB008C">
        <w:t>代表理事</w:t>
      </w:r>
      <w:r>
        <w:t xml:space="preserve">は、必要に応じて緊急事態対策室を設置するものとする。 </w:t>
      </w:r>
    </w:p>
    <w:p w14:paraId="3F8189B5" w14:textId="77777777" w:rsidR="00F17988" w:rsidRDefault="0089494F" w:rsidP="00AA3A5B">
      <w:pPr>
        <w:spacing w:line="300" w:lineRule="auto"/>
        <w:ind w:left="0" w:firstLine="0"/>
      </w:pPr>
      <w:r>
        <w:t xml:space="preserve"> </w:t>
      </w:r>
    </w:p>
    <w:p w14:paraId="678CB4DA" w14:textId="77777777" w:rsidR="00F17988" w:rsidRDefault="0089494F" w:rsidP="00AA3A5B">
      <w:pPr>
        <w:spacing w:line="300" w:lineRule="auto"/>
        <w:ind w:left="-5"/>
      </w:pPr>
      <w:r>
        <w:t xml:space="preserve">（対策室の構成） </w:t>
      </w:r>
    </w:p>
    <w:p w14:paraId="1C02EFB5" w14:textId="77777777" w:rsidR="00F17988" w:rsidRDefault="0089494F" w:rsidP="00AA3A5B">
      <w:pPr>
        <w:spacing w:line="300" w:lineRule="auto"/>
        <w:ind w:left="-5"/>
      </w:pPr>
      <w:r>
        <w:t xml:space="preserve">第１７条 </w:t>
      </w:r>
      <w:r w:rsidR="00AB008C">
        <w:t>代表理事</w:t>
      </w:r>
      <w:r>
        <w:t xml:space="preserve">は、対策室を設置する。 </w:t>
      </w:r>
    </w:p>
    <w:p w14:paraId="37B2A46F" w14:textId="77777777" w:rsidR="00F17988" w:rsidRDefault="0089494F" w:rsidP="00AA3A5B">
      <w:pPr>
        <w:spacing w:line="300" w:lineRule="auto"/>
        <w:ind w:left="196" w:hanging="211"/>
      </w:pPr>
      <w:r>
        <w:t>２ 対策室は、</w:t>
      </w:r>
      <w:r w:rsidR="00AB008C">
        <w:t>代表理事</w:t>
      </w:r>
      <w:r>
        <w:t>を室長とし、その他事務局長、</w:t>
      </w:r>
      <w:r w:rsidRPr="005207D6">
        <w:rPr>
          <w:strike/>
        </w:rPr>
        <w:t>事務局次長、総務部長等</w:t>
      </w:r>
      <w:r>
        <w:t>、</w:t>
      </w:r>
      <w:r w:rsidR="00AB008C">
        <w:t>代表理事</w:t>
      </w:r>
      <w:r>
        <w:t xml:space="preserve">が必要と認める人員で構成される。 </w:t>
      </w:r>
    </w:p>
    <w:p w14:paraId="5B5AFA35" w14:textId="77777777" w:rsidR="00F17988" w:rsidRDefault="0089494F" w:rsidP="00AA3A5B">
      <w:pPr>
        <w:spacing w:line="300" w:lineRule="auto"/>
        <w:ind w:left="0" w:firstLine="0"/>
      </w:pPr>
      <w:r>
        <w:t xml:space="preserve"> </w:t>
      </w:r>
    </w:p>
    <w:p w14:paraId="4C3DB2D2" w14:textId="77777777" w:rsidR="00F17988" w:rsidRDefault="0089494F" w:rsidP="00AA3A5B">
      <w:pPr>
        <w:spacing w:line="300" w:lineRule="auto"/>
        <w:ind w:left="-5"/>
      </w:pPr>
      <w:r>
        <w:lastRenderedPageBreak/>
        <w:t xml:space="preserve">（対策室会議の開催） </w:t>
      </w:r>
    </w:p>
    <w:p w14:paraId="76020DE2" w14:textId="77777777" w:rsidR="00F17988" w:rsidRDefault="0089494F" w:rsidP="00AA3A5B">
      <w:pPr>
        <w:spacing w:line="300" w:lineRule="auto"/>
        <w:ind w:left="196" w:hanging="211"/>
      </w:pPr>
      <w:r>
        <w:t xml:space="preserve">第１８条 室長は、必要と認めるときは、対策室会議を招集し、招集後直ちに出席可能な者の出席により開催する。 </w:t>
      </w:r>
    </w:p>
    <w:p w14:paraId="47DB9102" w14:textId="77777777" w:rsidR="00F17988" w:rsidRDefault="0089494F" w:rsidP="00AA3A5B">
      <w:pPr>
        <w:spacing w:line="300" w:lineRule="auto"/>
        <w:ind w:left="0" w:firstLine="0"/>
      </w:pPr>
      <w:r>
        <w:t xml:space="preserve"> </w:t>
      </w:r>
    </w:p>
    <w:p w14:paraId="4D56E7F2" w14:textId="77777777" w:rsidR="00F17988" w:rsidRDefault="0089494F" w:rsidP="00AA3A5B">
      <w:pPr>
        <w:spacing w:line="300" w:lineRule="auto"/>
        <w:ind w:left="-5"/>
      </w:pPr>
      <w:r>
        <w:t xml:space="preserve">（対策室の実施事項） </w:t>
      </w:r>
    </w:p>
    <w:p w14:paraId="1A0D102C" w14:textId="77777777" w:rsidR="00F17988" w:rsidRDefault="0089494F" w:rsidP="00AA3A5B">
      <w:pPr>
        <w:spacing w:line="300" w:lineRule="auto"/>
        <w:ind w:left="-5"/>
      </w:pPr>
      <w:r>
        <w:t xml:space="preserve">第１９条 対策室の実施事項は、次のとおりとする。 </w:t>
      </w:r>
    </w:p>
    <w:p w14:paraId="023238FC" w14:textId="77777777" w:rsidR="00F17988" w:rsidRDefault="0089494F" w:rsidP="00AA3A5B">
      <w:pPr>
        <w:numPr>
          <w:ilvl w:val="0"/>
          <w:numId w:val="4"/>
        </w:numPr>
        <w:spacing w:line="300" w:lineRule="auto"/>
        <w:ind w:hanging="526"/>
      </w:pPr>
      <w:r>
        <w:t xml:space="preserve">情報の収集、確認及び分析 </w:t>
      </w:r>
    </w:p>
    <w:p w14:paraId="5BC0DC95" w14:textId="77777777" w:rsidR="00F17988" w:rsidRDefault="0089494F" w:rsidP="00AA3A5B">
      <w:pPr>
        <w:numPr>
          <w:ilvl w:val="0"/>
          <w:numId w:val="4"/>
        </w:numPr>
        <w:spacing w:line="300" w:lineRule="auto"/>
        <w:ind w:hanging="526"/>
      </w:pPr>
      <w:r>
        <w:t xml:space="preserve">初期対応の決定及び指示 </w:t>
      </w:r>
    </w:p>
    <w:p w14:paraId="10DB3373" w14:textId="77777777" w:rsidR="00F17988" w:rsidRDefault="0089494F" w:rsidP="00AA3A5B">
      <w:pPr>
        <w:numPr>
          <w:ilvl w:val="0"/>
          <w:numId w:val="4"/>
        </w:numPr>
        <w:spacing w:line="300" w:lineRule="auto"/>
        <w:ind w:hanging="526"/>
      </w:pPr>
      <w:r>
        <w:t xml:space="preserve">原因の究明及び対策基本方針の決定 </w:t>
      </w:r>
    </w:p>
    <w:p w14:paraId="44517BCC" w14:textId="77777777" w:rsidR="00F17988" w:rsidRDefault="0089494F" w:rsidP="00AA3A5B">
      <w:pPr>
        <w:numPr>
          <w:ilvl w:val="0"/>
          <w:numId w:val="4"/>
        </w:numPr>
        <w:spacing w:line="300" w:lineRule="auto"/>
        <w:ind w:hanging="526"/>
      </w:pPr>
      <w:r>
        <w:t xml:space="preserve">対外広報又は対外連絡の内容、時期、窓口及び方法の決定 </w:t>
      </w:r>
    </w:p>
    <w:p w14:paraId="050723B8" w14:textId="77777777" w:rsidR="00F17988" w:rsidRDefault="0089494F" w:rsidP="00AA3A5B">
      <w:pPr>
        <w:numPr>
          <w:ilvl w:val="0"/>
          <w:numId w:val="4"/>
        </w:numPr>
        <w:spacing w:line="300" w:lineRule="auto"/>
        <w:ind w:hanging="526"/>
      </w:pPr>
      <w:r>
        <w:t xml:space="preserve">この法人の内部での連絡の内容、時期及び方法の決定 </w:t>
      </w:r>
    </w:p>
    <w:p w14:paraId="7DF1FED1" w14:textId="77777777" w:rsidR="00F17988" w:rsidRDefault="0089494F" w:rsidP="00AA3A5B">
      <w:pPr>
        <w:numPr>
          <w:ilvl w:val="0"/>
          <w:numId w:val="4"/>
        </w:numPr>
        <w:spacing w:line="300" w:lineRule="auto"/>
        <w:ind w:hanging="526"/>
      </w:pPr>
      <w:r>
        <w:t xml:space="preserve">対策室から指示、連絡、又は命令ができないときの代替措置の決定 </w:t>
      </w:r>
    </w:p>
    <w:p w14:paraId="47C981E0" w14:textId="77777777" w:rsidR="00F17988" w:rsidRDefault="0089494F" w:rsidP="00AA3A5B">
      <w:pPr>
        <w:numPr>
          <w:ilvl w:val="0"/>
          <w:numId w:val="4"/>
        </w:numPr>
        <w:spacing w:line="300" w:lineRule="auto"/>
        <w:ind w:hanging="526"/>
      </w:pPr>
      <w:r>
        <w:t xml:space="preserve">対策実施上の役割分担等の決定、対策実施の指示及びその実施状況の確認 </w:t>
      </w:r>
    </w:p>
    <w:p w14:paraId="18884239" w14:textId="77777777" w:rsidR="00F17988" w:rsidRDefault="0089494F" w:rsidP="00AA3A5B">
      <w:pPr>
        <w:numPr>
          <w:ilvl w:val="0"/>
          <w:numId w:val="4"/>
        </w:numPr>
        <w:spacing w:line="300" w:lineRule="auto"/>
        <w:ind w:hanging="526"/>
      </w:pPr>
      <w:r>
        <w:t xml:space="preserve">その他必要事項の決定 </w:t>
      </w:r>
    </w:p>
    <w:p w14:paraId="3E614200" w14:textId="77777777" w:rsidR="00F17988" w:rsidRDefault="0089494F" w:rsidP="00AA3A5B">
      <w:pPr>
        <w:spacing w:after="112" w:line="300" w:lineRule="auto"/>
        <w:ind w:left="196" w:hanging="211"/>
      </w:pPr>
      <w:r>
        <w:t>２ 首都直下地震又はそれに類する大規模自然災害が発生した場合又はその発生が予想される場合は、</w:t>
      </w:r>
      <w:r w:rsidR="00AB008C">
        <w:t>代表理事</w:t>
      </w:r>
      <w:r>
        <w:t xml:space="preserve">が別途定める「首都直下地震等対策ガイドライン」に従うものとする。（役職員への指示及び命令） </w:t>
      </w:r>
    </w:p>
    <w:p w14:paraId="342DC3CE" w14:textId="77777777" w:rsidR="00F17988" w:rsidRDefault="0089494F" w:rsidP="00AA3A5B">
      <w:pPr>
        <w:spacing w:line="300" w:lineRule="auto"/>
        <w:ind w:left="196" w:hanging="211"/>
      </w:pPr>
      <w:r>
        <w:t xml:space="preserve">第２０条 対策室は、緊急事態を解決するに当たって、必要と認められるときは、役職員に対して一定の行動を指示又は命令することができる。 </w:t>
      </w:r>
    </w:p>
    <w:p w14:paraId="5ABD8C74" w14:textId="77777777" w:rsidR="00F17988" w:rsidRDefault="0089494F" w:rsidP="00AA3A5B">
      <w:pPr>
        <w:spacing w:line="300" w:lineRule="auto"/>
        <w:ind w:left="196" w:hanging="211"/>
      </w:pPr>
      <w:r>
        <w:t xml:space="preserve">２ 役職員は、対策室から指示又は命令が出されたときは、当該指示又は命令に従って行動しなければならない。 </w:t>
      </w:r>
    </w:p>
    <w:p w14:paraId="34C21715" w14:textId="77777777" w:rsidR="00F17988" w:rsidRDefault="0089494F" w:rsidP="00AA3A5B">
      <w:pPr>
        <w:spacing w:line="300" w:lineRule="auto"/>
        <w:ind w:left="0" w:firstLine="0"/>
      </w:pPr>
      <w:r>
        <w:t xml:space="preserve"> </w:t>
      </w:r>
    </w:p>
    <w:p w14:paraId="14FC4B69" w14:textId="77777777" w:rsidR="00F17988" w:rsidRDefault="0089494F" w:rsidP="00AA3A5B">
      <w:pPr>
        <w:spacing w:line="300" w:lineRule="auto"/>
        <w:ind w:left="-5"/>
      </w:pPr>
      <w:r>
        <w:t xml:space="preserve">（報道機関への対応） </w:t>
      </w:r>
    </w:p>
    <w:p w14:paraId="2DE5B943" w14:textId="77777777" w:rsidR="00F17988" w:rsidRDefault="0089494F" w:rsidP="00AA3A5B">
      <w:pPr>
        <w:spacing w:line="300" w:lineRule="auto"/>
        <w:ind w:left="196" w:hanging="211"/>
      </w:pPr>
      <w:r>
        <w:t xml:space="preserve">第２１条 緊急事態に関して、報道機関からの取材の申入れがあった場合は、緊急事態の解決に支障を来たさない範囲において、取材に応じる。 </w:t>
      </w:r>
    </w:p>
    <w:p w14:paraId="61010911" w14:textId="77777777" w:rsidR="00F17988" w:rsidRDefault="0089494F" w:rsidP="00AA3A5B">
      <w:pPr>
        <w:spacing w:line="300" w:lineRule="auto"/>
        <w:ind w:left="-5"/>
      </w:pPr>
      <w:r>
        <w:t>２ 報道機関への対応は、事務局長及び</w:t>
      </w:r>
      <w:r w:rsidR="00AB008C">
        <w:rPr>
          <w:rFonts w:hint="eastAsia"/>
        </w:rPr>
        <w:t>広報担当者</w:t>
      </w:r>
      <w:r>
        <w:t xml:space="preserve">の職務とする。 </w:t>
      </w:r>
    </w:p>
    <w:p w14:paraId="7FC5C72F" w14:textId="77777777" w:rsidR="00F17988" w:rsidRDefault="0089494F" w:rsidP="00AA3A5B">
      <w:pPr>
        <w:spacing w:line="300" w:lineRule="auto"/>
        <w:ind w:left="0" w:firstLine="0"/>
      </w:pPr>
      <w:r>
        <w:t xml:space="preserve"> </w:t>
      </w:r>
    </w:p>
    <w:p w14:paraId="6177597F" w14:textId="77777777" w:rsidR="00F17988" w:rsidRDefault="0089494F" w:rsidP="00AA3A5B">
      <w:pPr>
        <w:spacing w:line="300" w:lineRule="auto"/>
        <w:ind w:left="-5"/>
      </w:pPr>
      <w:r>
        <w:t xml:space="preserve">（届 出） </w:t>
      </w:r>
    </w:p>
    <w:p w14:paraId="3AB14E0E" w14:textId="77777777" w:rsidR="00F17988" w:rsidRDefault="0089494F" w:rsidP="00AA3A5B">
      <w:pPr>
        <w:spacing w:line="300" w:lineRule="auto"/>
        <w:ind w:left="196" w:hanging="211"/>
      </w:pPr>
      <w:r>
        <w:t xml:space="preserve">第２２条 緊急事態のうち、所管官公庁への届出を必要とするものについては、迅速に所管官公庁に届け出るものとする。 </w:t>
      </w:r>
    </w:p>
    <w:p w14:paraId="3F0C3EA9" w14:textId="77777777" w:rsidR="00F17988" w:rsidRDefault="0089494F" w:rsidP="00AA3A5B">
      <w:pPr>
        <w:numPr>
          <w:ilvl w:val="0"/>
          <w:numId w:val="5"/>
        </w:numPr>
        <w:spacing w:line="300" w:lineRule="auto"/>
        <w:ind w:hanging="317"/>
      </w:pPr>
      <w:r>
        <w:t xml:space="preserve">前項に規定する届出は、事務局長がこれを行う。 </w:t>
      </w:r>
    </w:p>
    <w:p w14:paraId="53CCAF7C" w14:textId="77777777" w:rsidR="00F17988" w:rsidRDefault="0089494F" w:rsidP="00AA3A5B">
      <w:pPr>
        <w:numPr>
          <w:ilvl w:val="0"/>
          <w:numId w:val="5"/>
        </w:numPr>
        <w:spacing w:line="300" w:lineRule="auto"/>
        <w:ind w:hanging="317"/>
      </w:pPr>
      <w:r>
        <w:t>事務局長は、第1項に規定する届出の内容について、予め</w:t>
      </w:r>
      <w:r w:rsidR="00AB008C">
        <w:t>代表理事</w:t>
      </w:r>
      <w:r>
        <w:t xml:space="preserve">の承認を得なければならない。 </w:t>
      </w:r>
    </w:p>
    <w:p w14:paraId="6E751CEF" w14:textId="77777777" w:rsidR="00F17988" w:rsidRDefault="0089494F" w:rsidP="00AA3A5B">
      <w:pPr>
        <w:spacing w:line="300" w:lineRule="auto"/>
        <w:ind w:left="0" w:firstLine="0"/>
      </w:pPr>
      <w:r>
        <w:t xml:space="preserve"> </w:t>
      </w:r>
    </w:p>
    <w:p w14:paraId="1DE3E474" w14:textId="77777777" w:rsidR="00F17988" w:rsidRDefault="0089494F" w:rsidP="00AA3A5B">
      <w:pPr>
        <w:spacing w:line="300" w:lineRule="auto"/>
        <w:ind w:left="-5"/>
      </w:pPr>
      <w:r>
        <w:lastRenderedPageBreak/>
        <w:t xml:space="preserve">（理事会への報告） </w:t>
      </w:r>
    </w:p>
    <w:p w14:paraId="4ABFF1B5" w14:textId="77777777" w:rsidR="00F17988" w:rsidRDefault="0089494F" w:rsidP="00AA3A5B">
      <w:pPr>
        <w:spacing w:line="300" w:lineRule="auto"/>
        <w:ind w:left="196" w:hanging="211"/>
      </w:pPr>
      <w:r>
        <w:t xml:space="preserve">第２３条 対策室は、緊急事態解決策を実施したときは、その直後の理事会で、次の事項を報告しなければならない。 </w:t>
      </w:r>
    </w:p>
    <w:p w14:paraId="40A8961A" w14:textId="77777777" w:rsidR="00F17988" w:rsidRDefault="0089494F" w:rsidP="00AA3A5B">
      <w:pPr>
        <w:numPr>
          <w:ilvl w:val="1"/>
          <w:numId w:val="5"/>
        </w:numPr>
        <w:spacing w:line="300" w:lineRule="auto"/>
        <w:ind w:hanging="526"/>
      </w:pPr>
      <w:r>
        <w:t xml:space="preserve">実施内容 </w:t>
      </w:r>
    </w:p>
    <w:p w14:paraId="1E934C1F" w14:textId="77777777" w:rsidR="00F17988" w:rsidRDefault="0089494F" w:rsidP="00AA3A5B">
      <w:pPr>
        <w:numPr>
          <w:ilvl w:val="1"/>
          <w:numId w:val="5"/>
        </w:numPr>
        <w:spacing w:line="300" w:lineRule="auto"/>
        <w:ind w:hanging="526"/>
      </w:pPr>
      <w:r>
        <w:t xml:space="preserve">実施に至る経緯 </w:t>
      </w:r>
    </w:p>
    <w:p w14:paraId="13DC1196" w14:textId="77777777" w:rsidR="00F17988" w:rsidRDefault="0089494F" w:rsidP="00AA3A5B">
      <w:pPr>
        <w:numPr>
          <w:ilvl w:val="1"/>
          <w:numId w:val="5"/>
        </w:numPr>
        <w:spacing w:line="300" w:lineRule="auto"/>
        <w:ind w:hanging="526"/>
      </w:pPr>
      <w:r>
        <w:t xml:space="preserve">実施に要した費用 </w:t>
      </w:r>
    </w:p>
    <w:p w14:paraId="7C9B768A" w14:textId="77777777" w:rsidR="00F17988" w:rsidRDefault="0089494F" w:rsidP="00AA3A5B">
      <w:pPr>
        <w:numPr>
          <w:ilvl w:val="1"/>
          <w:numId w:val="5"/>
        </w:numPr>
        <w:spacing w:line="300" w:lineRule="auto"/>
        <w:ind w:hanging="526"/>
      </w:pPr>
      <w:r>
        <w:t xml:space="preserve">懲罰の有無及びあった場合はその内容 </w:t>
      </w:r>
    </w:p>
    <w:p w14:paraId="731F7E2C" w14:textId="77777777" w:rsidR="00F17988" w:rsidRDefault="0089494F" w:rsidP="00AA3A5B">
      <w:pPr>
        <w:numPr>
          <w:ilvl w:val="1"/>
          <w:numId w:val="5"/>
        </w:numPr>
        <w:spacing w:line="300" w:lineRule="auto"/>
        <w:ind w:hanging="526"/>
      </w:pPr>
      <w:r>
        <w:t xml:space="preserve">今後の対策方針 </w:t>
      </w:r>
    </w:p>
    <w:p w14:paraId="1A384982" w14:textId="77777777" w:rsidR="00F17988" w:rsidRDefault="0089494F" w:rsidP="00AA3A5B">
      <w:pPr>
        <w:spacing w:line="300" w:lineRule="auto"/>
        <w:ind w:left="0" w:firstLine="0"/>
      </w:pPr>
      <w:r>
        <w:t xml:space="preserve"> </w:t>
      </w:r>
    </w:p>
    <w:p w14:paraId="7C68CCE0" w14:textId="77777777" w:rsidR="00F17988" w:rsidRDefault="0089494F" w:rsidP="00AA3A5B">
      <w:pPr>
        <w:spacing w:line="300" w:lineRule="auto"/>
        <w:ind w:left="-5"/>
      </w:pPr>
      <w:r>
        <w:t xml:space="preserve">（対策室の解散） </w:t>
      </w:r>
    </w:p>
    <w:p w14:paraId="5B88A69C" w14:textId="77777777" w:rsidR="00F17988" w:rsidRDefault="0089494F" w:rsidP="00AA3A5B">
      <w:pPr>
        <w:spacing w:line="300" w:lineRule="auto"/>
        <w:ind w:left="-5"/>
      </w:pPr>
      <w:r>
        <w:t xml:space="preserve">第２４条 緊急事態が解決し、かつ対策の実施が完了したとき、対策室を解散する。 </w:t>
      </w:r>
    </w:p>
    <w:p w14:paraId="246C849E" w14:textId="77777777" w:rsidR="00F17988" w:rsidRDefault="0089494F" w:rsidP="00AA3A5B">
      <w:pPr>
        <w:spacing w:line="300" w:lineRule="auto"/>
        <w:ind w:left="0" w:right="8" w:firstLine="0"/>
        <w:jc w:val="center"/>
      </w:pPr>
      <w:r>
        <w:t xml:space="preserve"> </w:t>
      </w:r>
    </w:p>
    <w:p w14:paraId="722861FC" w14:textId="77777777" w:rsidR="00F17988" w:rsidRDefault="0089494F" w:rsidP="00AA3A5B">
      <w:pPr>
        <w:spacing w:after="64" w:line="300" w:lineRule="auto"/>
        <w:ind w:right="108"/>
        <w:jc w:val="center"/>
      </w:pPr>
      <w:r>
        <w:t xml:space="preserve">第４章 懲戒等 </w:t>
      </w:r>
    </w:p>
    <w:p w14:paraId="1243F06B" w14:textId="77777777" w:rsidR="00F17988" w:rsidRDefault="0089494F" w:rsidP="00AA3A5B">
      <w:pPr>
        <w:spacing w:line="300" w:lineRule="auto"/>
        <w:ind w:left="-5"/>
      </w:pPr>
      <w:r>
        <w:t xml:space="preserve">（懲 戒） </w:t>
      </w:r>
    </w:p>
    <w:p w14:paraId="536AF3B0" w14:textId="77777777" w:rsidR="00F17988" w:rsidRDefault="0089494F" w:rsidP="00AA3A5B">
      <w:pPr>
        <w:spacing w:line="300" w:lineRule="auto"/>
        <w:ind w:left="-5"/>
      </w:pPr>
      <w:r>
        <w:t xml:space="preserve">第２５条 次のいずれかに該当する者は、その情状により、懲戒処分に付す。 </w:t>
      </w:r>
    </w:p>
    <w:p w14:paraId="49139754" w14:textId="77777777" w:rsidR="00F17988" w:rsidRDefault="0089494F" w:rsidP="00AA3A5B">
      <w:pPr>
        <w:numPr>
          <w:ilvl w:val="1"/>
          <w:numId w:val="6"/>
        </w:numPr>
        <w:spacing w:line="300" w:lineRule="auto"/>
        <w:ind w:hanging="526"/>
      </w:pPr>
      <w:r>
        <w:t xml:space="preserve">具体的リスクの発生に意図的に関与した者 </w:t>
      </w:r>
    </w:p>
    <w:p w14:paraId="0FA15D0A" w14:textId="77777777" w:rsidR="00F17988" w:rsidRDefault="0089494F" w:rsidP="00AA3A5B">
      <w:pPr>
        <w:numPr>
          <w:ilvl w:val="1"/>
          <w:numId w:val="6"/>
        </w:numPr>
        <w:spacing w:line="300" w:lineRule="auto"/>
        <w:ind w:hanging="526"/>
      </w:pPr>
      <w:r>
        <w:t xml:space="preserve">具体的リスクが発生するおそれがあることを予知しながら、その予防策を意図的に講じなかった者 </w:t>
      </w:r>
    </w:p>
    <w:p w14:paraId="3C7B1536" w14:textId="77777777" w:rsidR="00F17988" w:rsidRDefault="0089494F" w:rsidP="00AA3A5B">
      <w:pPr>
        <w:numPr>
          <w:ilvl w:val="1"/>
          <w:numId w:val="6"/>
        </w:numPr>
        <w:spacing w:line="300" w:lineRule="auto"/>
        <w:ind w:hanging="526"/>
      </w:pPr>
      <w:r>
        <w:t xml:space="preserve">具体的リスクの解決について、この法人の指示・命令に従わなかった者 </w:t>
      </w:r>
    </w:p>
    <w:p w14:paraId="58E98485" w14:textId="77777777" w:rsidR="00F17988" w:rsidRDefault="0089494F" w:rsidP="00AA3A5B">
      <w:pPr>
        <w:numPr>
          <w:ilvl w:val="1"/>
          <w:numId w:val="6"/>
        </w:numPr>
        <w:spacing w:line="300" w:lineRule="auto"/>
        <w:ind w:hanging="526"/>
      </w:pPr>
      <w:r>
        <w:t xml:space="preserve">具体的リスクの予防、発生、解決等についての情報を、この法人の許可なく外部に漏らした者 </w:t>
      </w:r>
    </w:p>
    <w:p w14:paraId="118DBC3C" w14:textId="77777777" w:rsidR="00F17988" w:rsidRDefault="0089494F" w:rsidP="00AA3A5B">
      <w:pPr>
        <w:numPr>
          <w:ilvl w:val="1"/>
          <w:numId w:val="6"/>
        </w:numPr>
        <w:spacing w:line="300" w:lineRule="auto"/>
        <w:ind w:hanging="526"/>
      </w:pPr>
      <w:r>
        <w:t xml:space="preserve">その他、具体的リスクの予防、発生、解決等においてこの法人に不都合な行為を行った者 </w:t>
      </w:r>
    </w:p>
    <w:p w14:paraId="057AFC14" w14:textId="77777777" w:rsidR="00F17988" w:rsidRDefault="0089494F" w:rsidP="00AA3A5B">
      <w:pPr>
        <w:spacing w:line="300" w:lineRule="auto"/>
        <w:ind w:left="211" w:firstLine="0"/>
      </w:pPr>
      <w:r>
        <w:t xml:space="preserve"> </w:t>
      </w:r>
    </w:p>
    <w:p w14:paraId="5A253A2B" w14:textId="77777777" w:rsidR="00F17988" w:rsidRDefault="0089494F" w:rsidP="00AA3A5B">
      <w:pPr>
        <w:spacing w:line="300" w:lineRule="auto"/>
        <w:ind w:left="-5"/>
      </w:pPr>
      <w:r>
        <w:t xml:space="preserve">（懲戒の内容） </w:t>
      </w:r>
    </w:p>
    <w:p w14:paraId="61357895" w14:textId="2B852143" w:rsidR="00F17988" w:rsidRDefault="0089494F" w:rsidP="00AA3A5B">
      <w:pPr>
        <w:spacing w:line="300" w:lineRule="auto"/>
        <w:ind w:left="196" w:hanging="211"/>
      </w:pPr>
      <w:r>
        <w:t>第２６条 前条の懲戒処分の内容は、</w:t>
      </w:r>
      <w:r w:rsidR="00837827">
        <w:t>理事</w:t>
      </w:r>
      <w:r>
        <w:t xml:space="preserve">（監事を除く。以下本条及び次条において同じ。）又は職員の情状により次のとおりとする。 </w:t>
      </w:r>
    </w:p>
    <w:p w14:paraId="5B5FDAB9" w14:textId="683DE021" w:rsidR="00F17988" w:rsidRDefault="00837827" w:rsidP="00AA3A5B">
      <w:pPr>
        <w:numPr>
          <w:ilvl w:val="1"/>
          <w:numId w:val="7"/>
        </w:numPr>
        <w:spacing w:line="300" w:lineRule="auto"/>
        <w:ind w:hanging="526"/>
      </w:pPr>
      <w:r>
        <w:t>理事</w:t>
      </w:r>
      <w:r w:rsidR="0089494F">
        <w:t xml:space="preserve">については、戒告に処することがある。ただし、自主申告による報酬減額を妨げない。 </w:t>
      </w:r>
    </w:p>
    <w:p w14:paraId="0756C8F2" w14:textId="77777777" w:rsidR="00F17988" w:rsidRDefault="0089494F" w:rsidP="00AA3A5B">
      <w:pPr>
        <w:numPr>
          <w:ilvl w:val="1"/>
          <w:numId w:val="7"/>
        </w:numPr>
        <w:spacing w:line="300" w:lineRule="auto"/>
        <w:ind w:hanging="526"/>
      </w:pPr>
      <w:r>
        <w:t xml:space="preserve">職員については、就業規則に従い戒告、譴責、減給、出勤停止、降職・降格、諭旨退職又は懲戒解雇とする。 </w:t>
      </w:r>
    </w:p>
    <w:p w14:paraId="2767A84F" w14:textId="77777777" w:rsidR="00F17988" w:rsidRDefault="0089494F" w:rsidP="00AA3A5B">
      <w:pPr>
        <w:spacing w:line="300" w:lineRule="auto"/>
        <w:ind w:left="0" w:firstLine="0"/>
      </w:pPr>
      <w:r>
        <w:t xml:space="preserve"> </w:t>
      </w:r>
    </w:p>
    <w:p w14:paraId="4EB0A19C" w14:textId="77777777" w:rsidR="00F17988" w:rsidRDefault="0089494F" w:rsidP="00AA3A5B">
      <w:pPr>
        <w:spacing w:line="300" w:lineRule="auto"/>
        <w:ind w:left="-5"/>
      </w:pPr>
      <w:r>
        <w:t xml:space="preserve">（懲戒処分の決定） </w:t>
      </w:r>
    </w:p>
    <w:p w14:paraId="6934BF60" w14:textId="3CA02B58" w:rsidR="00F17988" w:rsidRDefault="0089494F" w:rsidP="00AA3A5B">
      <w:pPr>
        <w:spacing w:line="300" w:lineRule="auto"/>
        <w:ind w:left="196" w:hanging="211"/>
      </w:pPr>
      <w:r>
        <w:t>第２７条 前条の懲戒処分は、</w:t>
      </w:r>
      <w:r w:rsidR="00837827">
        <w:t>理事</w:t>
      </w:r>
      <w:r>
        <w:t>については理事会が決議し、職員については、懲罰委員会の決定を受けて</w:t>
      </w:r>
      <w:r w:rsidR="00AB008C">
        <w:t>代表理事</w:t>
      </w:r>
      <w:r>
        <w:t xml:space="preserve">がこれを行う。 </w:t>
      </w:r>
    </w:p>
    <w:p w14:paraId="279EC0AF" w14:textId="77777777" w:rsidR="00F17988" w:rsidRDefault="0089494F" w:rsidP="00AA3A5B">
      <w:pPr>
        <w:spacing w:line="300" w:lineRule="auto"/>
        <w:ind w:left="0" w:firstLine="0"/>
      </w:pPr>
      <w:r>
        <w:lastRenderedPageBreak/>
        <w:t xml:space="preserve"> </w:t>
      </w:r>
    </w:p>
    <w:p w14:paraId="1052C841" w14:textId="77777777" w:rsidR="00F17988" w:rsidRPr="00AA3A5B" w:rsidRDefault="0089494F" w:rsidP="00AA3A5B">
      <w:pPr>
        <w:spacing w:after="64" w:line="300" w:lineRule="auto"/>
        <w:ind w:right="108"/>
        <w:jc w:val="center"/>
        <w:rPr>
          <w:sz w:val="22"/>
        </w:rPr>
      </w:pPr>
      <w:r w:rsidRPr="00AA3A5B">
        <w:rPr>
          <w:sz w:val="22"/>
        </w:rPr>
        <w:t xml:space="preserve">第５章 雑 則 </w:t>
      </w:r>
    </w:p>
    <w:p w14:paraId="52D90E73" w14:textId="77777777" w:rsidR="00F17988" w:rsidRDefault="0089494F" w:rsidP="00AA3A5B">
      <w:pPr>
        <w:spacing w:line="300" w:lineRule="auto"/>
        <w:ind w:left="-5"/>
      </w:pPr>
      <w:r>
        <w:t xml:space="preserve">（緊急事態通報先一覧表） </w:t>
      </w:r>
    </w:p>
    <w:p w14:paraId="6C0C2B64" w14:textId="77777777" w:rsidR="00F17988" w:rsidRDefault="0089494F" w:rsidP="00AA3A5B">
      <w:pPr>
        <w:spacing w:line="300" w:lineRule="auto"/>
        <w:ind w:left="196" w:hanging="211"/>
      </w:pPr>
      <w:r>
        <w:t xml:space="preserve">第２８条 </w:t>
      </w:r>
      <w:r w:rsidR="00AB008C">
        <w:rPr>
          <w:rFonts w:hint="eastAsia"/>
        </w:rPr>
        <w:t>事務局</w:t>
      </w:r>
      <w:r>
        <w:t xml:space="preserve">は、緊急事態の発生に備えて、緊急事態発生時通報先一覧表（以下「一覧表」という。）を作成し、この内容を関係者に周知徹底しなければならない。 </w:t>
      </w:r>
    </w:p>
    <w:p w14:paraId="29E97E76" w14:textId="77777777" w:rsidR="00F17988" w:rsidRDefault="0089494F" w:rsidP="00AA3A5B">
      <w:pPr>
        <w:spacing w:line="300" w:lineRule="auto"/>
        <w:ind w:left="-5"/>
      </w:pPr>
      <w:r>
        <w:t xml:space="preserve">２ 一覧表は、その内容が常に最新のものとなるよう更新を行うものとする。 </w:t>
      </w:r>
    </w:p>
    <w:p w14:paraId="7DA53454" w14:textId="77777777" w:rsidR="00F17988" w:rsidRDefault="0089494F" w:rsidP="00AA3A5B">
      <w:pPr>
        <w:spacing w:line="300" w:lineRule="auto"/>
        <w:ind w:left="0" w:firstLine="0"/>
      </w:pPr>
      <w:r>
        <w:t xml:space="preserve"> </w:t>
      </w:r>
    </w:p>
    <w:p w14:paraId="45D574F3" w14:textId="77777777" w:rsidR="00F17988" w:rsidRDefault="0089494F" w:rsidP="00AA3A5B">
      <w:pPr>
        <w:spacing w:line="300" w:lineRule="auto"/>
        <w:ind w:left="-5"/>
      </w:pPr>
      <w:r>
        <w:t xml:space="preserve">（一覧表の携帯等） </w:t>
      </w:r>
    </w:p>
    <w:p w14:paraId="28F460A0" w14:textId="77777777" w:rsidR="00F17988" w:rsidRDefault="0089494F" w:rsidP="00AA3A5B">
      <w:pPr>
        <w:spacing w:line="300" w:lineRule="auto"/>
        <w:ind w:left="196" w:hanging="211"/>
      </w:pPr>
      <w:r>
        <w:t xml:space="preserve">第２９条 役職員は、一覧表又はこれに代わり得るものを常に携帯するとともに、常時その所在又は通報先を明らかにしておかなければならない。 </w:t>
      </w:r>
    </w:p>
    <w:p w14:paraId="422BA581" w14:textId="77777777" w:rsidR="00F17988" w:rsidRDefault="0089494F" w:rsidP="00AA3A5B">
      <w:pPr>
        <w:spacing w:line="300" w:lineRule="auto"/>
        <w:ind w:left="0" w:firstLine="0"/>
      </w:pPr>
      <w:r>
        <w:t xml:space="preserve"> </w:t>
      </w:r>
    </w:p>
    <w:p w14:paraId="1F79155D" w14:textId="77777777" w:rsidR="00F17988" w:rsidRDefault="0089494F" w:rsidP="00AA3A5B">
      <w:pPr>
        <w:spacing w:line="300" w:lineRule="auto"/>
        <w:ind w:left="-5"/>
      </w:pPr>
      <w:r>
        <w:t xml:space="preserve">（改 廃） </w:t>
      </w:r>
    </w:p>
    <w:p w14:paraId="03355FEA" w14:textId="77777777" w:rsidR="00F17988" w:rsidRDefault="0089494F" w:rsidP="00AA3A5B">
      <w:pPr>
        <w:spacing w:line="300" w:lineRule="auto"/>
        <w:ind w:left="-5"/>
      </w:pPr>
      <w:r>
        <w:t xml:space="preserve">第３０条 この規程の改廃は、理事会の決議による。 </w:t>
      </w:r>
    </w:p>
    <w:p w14:paraId="31AD404B" w14:textId="77777777" w:rsidR="00F17988" w:rsidRDefault="0089494F" w:rsidP="00AA3A5B">
      <w:pPr>
        <w:spacing w:line="300" w:lineRule="auto"/>
        <w:ind w:left="0" w:firstLine="0"/>
      </w:pPr>
      <w:r>
        <w:t xml:space="preserve"> </w:t>
      </w:r>
    </w:p>
    <w:p w14:paraId="5E883E23" w14:textId="77777777" w:rsidR="00F17988" w:rsidRDefault="0089494F" w:rsidP="00AA3A5B">
      <w:pPr>
        <w:spacing w:line="300" w:lineRule="auto"/>
        <w:ind w:left="221"/>
      </w:pPr>
      <w:r>
        <w:t xml:space="preserve">附 則 </w:t>
      </w:r>
    </w:p>
    <w:p w14:paraId="2BC49ABC" w14:textId="08296172" w:rsidR="00F17988" w:rsidRDefault="00837827" w:rsidP="00AA3A5B">
      <w:pPr>
        <w:spacing w:line="300" w:lineRule="auto"/>
        <w:ind w:left="221"/>
      </w:pPr>
      <w:r>
        <w:t>この規程は、</w:t>
      </w:r>
      <w:r>
        <w:rPr>
          <w:rFonts w:hint="eastAsia"/>
        </w:rPr>
        <w:t>令和〇</w:t>
      </w:r>
      <w:r w:rsidR="0089494F">
        <w:t>年</w:t>
      </w:r>
      <w:r>
        <w:rPr>
          <w:rFonts w:hint="eastAsia"/>
        </w:rPr>
        <w:t>〇</w:t>
      </w:r>
      <w:r w:rsidR="0089494F">
        <w:t>月</w:t>
      </w:r>
      <w:r>
        <w:rPr>
          <w:rFonts w:hint="eastAsia"/>
        </w:rPr>
        <w:t>〇</w:t>
      </w:r>
      <w:r>
        <w:t>日から施行する。（</w:t>
      </w:r>
      <w:r>
        <w:rPr>
          <w:rFonts w:hint="eastAsia"/>
        </w:rPr>
        <w:t>令和〇年</w:t>
      </w:r>
      <w:bookmarkStart w:id="0" w:name="_GoBack"/>
      <w:bookmarkEnd w:id="0"/>
      <w:r>
        <w:rPr>
          <w:rFonts w:hint="eastAsia"/>
        </w:rPr>
        <w:t>〇</w:t>
      </w:r>
      <w:r w:rsidR="0089494F">
        <w:t>月</w:t>
      </w:r>
      <w:r>
        <w:rPr>
          <w:rFonts w:hint="eastAsia"/>
        </w:rPr>
        <w:t>〇</w:t>
      </w:r>
      <w:r w:rsidR="0089494F">
        <w:t xml:space="preserve">日理事会決議） </w:t>
      </w:r>
    </w:p>
    <w:p w14:paraId="3070E5DB" w14:textId="77777777" w:rsidR="00F17988" w:rsidRDefault="0089494F" w:rsidP="00AA3A5B">
      <w:pPr>
        <w:spacing w:line="300" w:lineRule="auto"/>
        <w:ind w:left="211" w:firstLine="0"/>
      </w:pPr>
      <w:r>
        <w:t xml:space="preserve"> </w:t>
      </w:r>
    </w:p>
    <w:p w14:paraId="7BB94A07" w14:textId="77777777" w:rsidR="00F17988" w:rsidRDefault="00F17988" w:rsidP="00AA3A5B">
      <w:pPr>
        <w:ind w:left="221"/>
      </w:pPr>
    </w:p>
    <w:sectPr w:rsidR="00F17988">
      <w:footerReference w:type="even" r:id="rId7"/>
      <w:footerReference w:type="default" r:id="rId8"/>
      <w:footerReference w:type="first" r:id="rId9"/>
      <w:pgSz w:w="11906" w:h="16838"/>
      <w:pgMar w:top="1763" w:right="1306" w:bottom="1528" w:left="1419" w:header="720" w:footer="9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828FC" w14:textId="77777777" w:rsidR="00442A34" w:rsidRDefault="00442A34">
      <w:pPr>
        <w:spacing w:after="0" w:line="240" w:lineRule="auto"/>
      </w:pPr>
      <w:r>
        <w:separator/>
      </w:r>
    </w:p>
  </w:endnote>
  <w:endnote w:type="continuationSeparator" w:id="0">
    <w:p w14:paraId="2072A9E1" w14:textId="77777777" w:rsidR="00442A34" w:rsidRDefault="00442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7A3A5" w14:textId="77777777" w:rsidR="00F17988" w:rsidRDefault="0089494F">
    <w:pPr>
      <w:spacing w:after="0"/>
      <w:ind w:left="4479" w:firstLine="0"/>
    </w:pPr>
    <w:r>
      <w:fldChar w:fldCharType="begin"/>
    </w:r>
    <w:r>
      <w:instrText xml:space="preserve"> PAGE   \* MERGEFORMAT </w:instrText>
    </w:r>
    <w:r>
      <w:fldChar w:fldCharType="separate"/>
    </w:r>
    <w:r>
      <w:rPr>
        <w:rFonts w:ascii="Century" w:eastAsia="Century" w:hAnsi="Century" w:cs="Century"/>
        <w:sz w:val="20"/>
      </w:rPr>
      <w:t>1</w:t>
    </w:r>
    <w:r>
      <w:rPr>
        <w:rFonts w:ascii="Century" w:eastAsia="Century" w:hAnsi="Century" w:cs="Century"/>
        <w:sz w:val="20"/>
      </w:rPr>
      <w:fldChar w:fldCharType="end"/>
    </w:r>
    <w:r>
      <w:rPr>
        <w:rFonts w:ascii="Century" w:eastAsia="Century" w:hAnsi="Century" w:cs="Century"/>
        <w:sz w:val="20"/>
      </w:rPr>
      <w:t xml:space="preserve"> </w:t>
    </w:r>
  </w:p>
  <w:p w14:paraId="267DE05D" w14:textId="77777777" w:rsidR="00F17988" w:rsidRDefault="0089494F">
    <w:pPr>
      <w:spacing w:after="0"/>
      <w:ind w:left="0" w:firstLine="0"/>
    </w:pPr>
    <w:r>
      <w:rPr>
        <w:rFonts w:ascii="Century" w:eastAsia="Century" w:hAnsi="Century" w:cs="Century"/>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D8C6B" w14:textId="76084009" w:rsidR="00F17988" w:rsidRDefault="0089494F">
    <w:pPr>
      <w:spacing w:after="0"/>
      <w:ind w:left="4479" w:firstLine="0"/>
    </w:pPr>
    <w:r>
      <w:fldChar w:fldCharType="begin"/>
    </w:r>
    <w:r>
      <w:instrText xml:space="preserve"> PAGE   \* MERGEFORMAT </w:instrText>
    </w:r>
    <w:r>
      <w:fldChar w:fldCharType="separate"/>
    </w:r>
    <w:r w:rsidR="00837827" w:rsidRPr="00837827">
      <w:rPr>
        <w:rFonts w:ascii="Century" w:eastAsia="Century" w:hAnsi="Century" w:cs="Century"/>
        <w:noProof/>
        <w:sz w:val="20"/>
      </w:rPr>
      <w:t>3</w:t>
    </w:r>
    <w:r>
      <w:rPr>
        <w:rFonts w:ascii="Century" w:eastAsia="Century" w:hAnsi="Century" w:cs="Century"/>
        <w:sz w:val="20"/>
      </w:rPr>
      <w:fldChar w:fldCharType="end"/>
    </w:r>
    <w:r>
      <w:rPr>
        <w:rFonts w:ascii="Century" w:eastAsia="Century" w:hAnsi="Century" w:cs="Century"/>
        <w:sz w:val="20"/>
      </w:rPr>
      <w:t xml:space="preserve"> </w:t>
    </w:r>
  </w:p>
  <w:p w14:paraId="15C0ABE8" w14:textId="77777777" w:rsidR="00F17988" w:rsidRDefault="0089494F">
    <w:pPr>
      <w:spacing w:after="0"/>
      <w:ind w:left="0" w:firstLine="0"/>
    </w:pPr>
    <w:r>
      <w:rPr>
        <w:rFonts w:ascii="Century" w:eastAsia="Century" w:hAnsi="Century" w:cs="Century"/>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6D537" w14:textId="77777777" w:rsidR="00F17988" w:rsidRDefault="0089494F">
    <w:pPr>
      <w:spacing w:after="0"/>
      <w:ind w:left="4479" w:firstLine="0"/>
    </w:pPr>
    <w:r>
      <w:fldChar w:fldCharType="begin"/>
    </w:r>
    <w:r>
      <w:instrText xml:space="preserve"> PAGE   \* MERGEFORMAT </w:instrText>
    </w:r>
    <w:r>
      <w:fldChar w:fldCharType="separate"/>
    </w:r>
    <w:r>
      <w:rPr>
        <w:rFonts w:ascii="Century" w:eastAsia="Century" w:hAnsi="Century" w:cs="Century"/>
        <w:sz w:val="20"/>
      </w:rPr>
      <w:t>1</w:t>
    </w:r>
    <w:r>
      <w:rPr>
        <w:rFonts w:ascii="Century" w:eastAsia="Century" w:hAnsi="Century" w:cs="Century"/>
        <w:sz w:val="20"/>
      </w:rPr>
      <w:fldChar w:fldCharType="end"/>
    </w:r>
    <w:r>
      <w:rPr>
        <w:rFonts w:ascii="Century" w:eastAsia="Century" w:hAnsi="Century" w:cs="Century"/>
        <w:sz w:val="20"/>
      </w:rPr>
      <w:t xml:space="preserve"> </w:t>
    </w:r>
  </w:p>
  <w:p w14:paraId="541E8242" w14:textId="77777777" w:rsidR="00F17988" w:rsidRDefault="0089494F">
    <w:pPr>
      <w:spacing w:after="0"/>
      <w:ind w:left="0" w:firstLine="0"/>
    </w:pPr>
    <w:r>
      <w:rPr>
        <w:rFonts w:ascii="Century" w:eastAsia="Century" w:hAnsi="Century" w:cs="Century"/>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CE500" w14:textId="77777777" w:rsidR="00442A34" w:rsidRDefault="00442A34">
      <w:pPr>
        <w:spacing w:after="0" w:line="240" w:lineRule="auto"/>
      </w:pPr>
      <w:r>
        <w:separator/>
      </w:r>
    </w:p>
  </w:footnote>
  <w:footnote w:type="continuationSeparator" w:id="0">
    <w:p w14:paraId="7AF6D529" w14:textId="77777777" w:rsidR="00442A34" w:rsidRDefault="00442A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B358B"/>
    <w:multiLevelType w:val="hybridMultilevel"/>
    <w:tmpl w:val="CCC424F8"/>
    <w:lvl w:ilvl="0" w:tplc="A1B89A90">
      <w:start w:val="2"/>
      <w:numFmt w:val="decimalFullWidth"/>
      <w:lvlText w:val="%1"/>
      <w:lvlJc w:val="left"/>
      <w:pPr>
        <w:ind w:left="3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2CC5654">
      <w:start w:val="1"/>
      <w:numFmt w:val="decimal"/>
      <w:lvlText w:val="（%2)"/>
      <w:lvlJc w:val="left"/>
      <w:pPr>
        <w:ind w:left="7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900E03C">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69A0F58">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132C478">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54E0D98">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6BA3E9E">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20A06C6">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8F81E02">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C605893"/>
    <w:multiLevelType w:val="hybridMultilevel"/>
    <w:tmpl w:val="ACA6C8BA"/>
    <w:lvl w:ilvl="0" w:tplc="FBDA960E">
      <w:start w:val="2"/>
      <w:numFmt w:val="decimalFullWidth"/>
      <w:lvlText w:val="%1"/>
      <w:lvlJc w:val="left"/>
      <w:pPr>
        <w:ind w:left="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2C8D7F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DBA66E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EE8A6C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1EA027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C208B9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3F01E4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5803EB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44838B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89346A8"/>
    <w:multiLevelType w:val="hybridMultilevel"/>
    <w:tmpl w:val="D4B242D6"/>
    <w:lvl w:ilvl="0" w:tplc="663A5A04">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5607BA6">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80CA40C">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270D15A">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F348374">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49021B2">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5AE17B6">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A3A735E">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5B0CB4A">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EF87F33"/>
    <w:multiLevelType w:val="hybridMultilevel"/>
    <w:tmpl w:val="42506B36"/>
    <w:lvl w:ilvl="0" w:tplc="54CA5460">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5B691D4">
      <w:start w:val="1"/>
      <w:numFmt w:val="decimal"/>
      <w:lvlText w:val="（%2)"/>
      <w:lvlJc w:val="left"/>
      <w:pPr>
        <w:ind w:left="7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19ED76C">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4109F9C">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CDE204C">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C16ACD6">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94C8022">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24A9CC4">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2A2AE06">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45700E03"/>
    <w:multiLevelType w:val="hybridMultilevel"/>
    <w:tmpl w:val="556C8010"/>
    <w:lvl w:ilvl="0" w:tplc="640808A8">
      <w:start w:val="1"/>
      <w:numFmt w:val="decimal"/>
      <w:lvlText w:val="（%1）"/>
      <w:lvlJc w:val="left"/>
      <w:pPr>
        <w:ind w:left="7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48A08DC">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1F2A6F2">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B160612">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63036C0">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1A0B692">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7AC75B2">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B0C038C">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8A2553C">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4DC004E0"/>
    <w:multiLevelType w:val="hybridMultilevel"/>
    <w:tmpl w:val="4C1C4BF0"/>
    <w:lvl w:ilvl="0" w:tplc="C004E00C">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6FAEB3A">
      <w:start w:val="1"/>
      <w:numFmt w:val="decimal"/>
      <w:lvlText w:val="（%2)"/>
      <w:lvlJc w:val="left"/>
      <w:pPr>
        <w:ind w:left="7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7FEB3F8">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E543F42">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82450B4">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7E82BA0">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C005918">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68C4E9C">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8B6C850">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5861481B"/>
    <w:multiLevelType w:val="hybridMultilevel"/>
    <w:tmpl w:val="CF2C61D0"/>
    <w:lvl w:ilvl="0" w:tplc="D91490AC">
      <w:start w:val="1"/>
      <w:numFmt w:val="decimal"/>
      <w:lvlText w:val="（%1）"/>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56E2A70">
      <w:start w:val="1"/>
      <w:numFmt w:val="decimalEnclosedCircle"/>
      <w:lvlText w:val="%2"/>
      <w:lvlJc w:val="left"/>
      <w:pPr>
        <w:ind w:left="7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7CAEDA2">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EAEE23C">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34E311A">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F2EBE60">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66E0652">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7347BCA">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2B0610E">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5A7C21CB"/>
    <w:multiLevelType w:val="hybridMultilevel"/>
    <w:tmpl w:val="31E8FD90"/>
    <w:lvl w:ilvl="0" w:tplc="3240391A">
      <w:start w:val="2"/>
      <w:numFmt w:val="decimalFullWidth"/>
      <w:lvlText w:val="%1"/>
      <w:lvlJc w:val="left"/>
      <w:pPr>
        <w:ind w:left="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E94FE4E">
      <w:start w:val="1"/>
      <w:numFmt w:val="decimal"/>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E2A6C4E">
      <w:start w:val="1"/>
      <w:numFmt w:val="decimalEnclosedCircle"/>
      <w:lvlText w:val="%3"/>
      <w:lvlJc w:val="left"/>
      <w:pPr>
        <w:ind w:left="7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D6052F6">
      <w:start w:val="1"/>
      <w:numFmt w:val="decimal"/>
      <w:lvlText w:val="%4"/>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A16FCA2">
      <w:start w:val="1"/>
      <w:numFmt w:val="lowerLetter"/>
      <w:lvlText w:val="%5"/>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FA21D7A">
      <w:start w:val="1"/>
      <w:numFmt w:val="lowerRoman"/>
      <w:lvlText w:val="%6"/>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68AF578">
      <w:start w:val="1"/>
      <w:numFmt w:val="decimal"/>
      <w:lvlText w:val="%7"/>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C5CD85C">
      <w:start w:val="1"/>
      <w:numFmt w:val="lowerLetter"/>
      <w:lvlText w:val="%8"/>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8A0CA04">
      <w:start w:val="1"/>
      <w:numFmt w:val="lowerRoman"/>
      <w:lvlText w:val="%9"/>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6"/>
  </w:num>
  <w:num w:numId="3">
    <w:abstractNumId w:val="7"/>
  </w:num>
  <w:num w:numId="4">
    <w:abstractNumId w:val="4"/>
  </w:num>
  <w:num w:numId="5">
    <w:abstractNumId w:val="0"/>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988"/>
    <w:rsid w:val="001F78EE"/>
    <w:rsid w:val="00384E9E"/>
    <w:rsid w:val="00442A34"/>
    <w:rsid w:val="00486B6C"/>
    <w:rsid w:val="005207D6"/>
    <w:rsid w:val="00693EBC"/>
    <w:rsid w:val="00751301"/>
    <w:rsid w:val="00812E57"/>
    <w:rsid w:val="00837827"/>
    <w:rsid w:val="0089494F"/>
    <w:rsid w:val="009539F2"/>
    <w:rsid w:val="009909E4"/>
    <w:rsid w:val="009D0A08"/>
    <w:rsid w:val="00AA3A5B"/>
    <w:rsid w:val="00AB008C"/>
    <w:rsid w:val="00B71402"/>
    <w:rsid w:val="00ED2A7D"/>
    <w:rsid w:val="00EF66F6"/>
    <w:rsid w:val="00F17988"/>
    <w:rsid w:val="00F95F7C"/>
    <w:rsid w:val="00FE3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DA1D10"/>
  <w15:docId w15:val="{690B48B2-FF31-4358-94C9-066461B66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63" w:line="259" w:lineRule="auto"/>
      <w:ind w:left="1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2E57"/>
    <w:pPr>
      <w:tabs>
        <w:tab w:val="center" w:pos="4252"/>
        <w:tab w:val="right" w:pos="8504"/>
      </w:tabs>
      <w:snapToGrid w:val="0"/>
    </w:pPr>
  </w:style>
  <w:style w:type="character" w:customStyle="1" w:styleId="a4">
    <w:name w:val="ヘッダー (文字)"/>
    <w:basedOn w:val="a0"/>
    <w:link w:val="a3"/>
    <w:uiPriority w:val="99"/>
    <w:rsid w:val="00812E57"/>
    <w:rPr>
      <w:rFonts w:ascii="ＭＳ 明朝" w:eastAsia="ＭＳ 明朝" w:hAnsi="ＭＳ 明朝" w:cs="ＭＳ 明朝"/>
      <w:color w:val="000000"/>
    </w:rPr>
  </w:style>
  <w:style w:type="paragraph" w:styleId="a5">
    <w:name w:val="Balloon Text"/>
    <w:basedOn w:val="a"/>
    <w:link w:val="a6"/>
    <w:uiPriority w:val="99"/>
    <w:semiHidden/>
    <w:unhideWhenUsed/>
    <w:rsid w:val="00FE35CA"/>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E35CA"/>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826</Words>
  <Characters>4709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米山広明</cp:lastModifiedBy>
  <cp:revision>2</cp:revision>
  <dcterms:created xsi:type="dcterms:W3CDTF">2021-04-06T08:49:00Z</dcterms:created>
  <dcterms:modified xsi:type="dcterms:W3CDTF">2021-04-06T08:49:00Z</dcterms:modified>
</cp:coreProperties>
</file>