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52D" w:rsidRDefault="00A41989" w:rsidP="003F5CAC">
      <w:pPr>
        <w:jc w:val="center"/>
      </w:pPr>
      <w:r>
        <w:t>役員</w:t>
      </w:r>
      <w:bookmarkStart w:id="0" w:name="_GoBack"/>
      <w:bookmarkEnd w:id="0"/>
      <w:r w:rsidR="000B28E6">
        <w:t>の報酬等並びに費用に関する規程</w:t>
      </w:r>
    </w:p>
    <w:p w:rsidR="000D452D" w:rsidRDefault="000B28E6" w:rsidP="009F5F98">
      <w:pPr>
        <w:spacing w:line="240" w:lineRule="auto"/>
        <w:ind w:left="122" w:right="0" w:firstLine="0"/>
      </w:pPr>
      <w:r>
        <w:t xml:space="preserve"> </w:t>
      </w:r>
    </w:p>
    <w:p w:rsidR="000D452D" w:rsidRPr="00E35240" w:rsidRDefault="000B28E6" w:rsidP="009F5F98">
      <w:pPr>
        <w:spacing w:line="240" w:lineRule="auto"/>
        <w:ind w:left="-5" w:right="0"/>
        <w:rPr>
          <w:szCs w:val="24"/>
        </w:rPr>
      </w:pPr>
      <w:r w:rsidRPr="00E35240">
        <w:rPr>
          <w:szCs w:val="24"/>
        </w:rPr>
        <w:t xml:space="preserve">（目的） </w:t>
      </w:r>
    </w:p>
    <w:p w:rsidR="000D452D" w:rsidRPr="00E35240" w:rsidRDefault="000B28E6" w:rsidP="009F5F98">
      <w:pPr>
        <w:spacing w:after="1" w:line="240" w:lineRule="auto"/>
        <w:ind w:right="0"/>
        <w:rPr>
          <w:szCs w:val="24"/>
        </w:rPr>
      </w:pPr>
      <w:r w:rsidRPr="00E35240">
        <w:rPr>
          <w:szCs w:val="24"/>
        </w:rPr>
        <w:t>第</w:t>
      </w:r>
      <w:r w:rsidR="009F5F98">
        <w:rPr>
          <w:rFonts w:hint="eastAsia"/>
          <w:szCs w:val="24"/>
        </w:rPr>
        <w:t>１</w:t>
      </w:r>
      <w:r w:rsidRPr="00E35240">
        <w:rPr>
          <w:szCs w:val="24"/>
        </w:rPr>
        <w:t>条  この規程は、</w:t>
      </w:r>
      <w:r w:rsidR="003F5CAC" w:rsidRPr="00E35240">
        <w:rPr>
          <w:szCs w:val="24"/>
        </w:rPr>
        <w:t>一般社団法人全国フードバンク推進協議会</w:t>
      </w:r>
      <w:r w:rsidRPr="00E35240">
        <w:rPr>
          <w:szCs w:val="24"/>
        </w:rPr>
        <w:t>（以下「</w:t>
      </w:r>
      <w:r w:rsidR="003F5CAC" w:rsidRPr="00E35240">
        <w:rPr>
          <w:rFonts w:hint="eastAsia"/>
          <w:szCs w:val="24"/>
        </w:rPr>
        <w:t>当法人</w:t>
      </w:r>
      <w:r w:rsidR="003F5CAC" w:rsidRPr="00E35240">
        <w:rPr>
          <w:szCs w:val="24"/>
        </w:rPr>
        <w:t>」という。）の定款</w:t>
      </w:r>
      <w:r w:rsidR="003F5CAC" w:rsidRPr="00E35240">
        <w:rPr>
          <w:rFonts w:hint="eastAsia"/>
          <w:szCs w:val="24"/>
        </w:rPr>
        <w:t>の</w:t>
      </w:r>
      <w:r w:rsidRPr="00E35240">
        <w:rPr>
          <w:szCs w:val="24"/>
        </w:rPr>
        <w:t>規定に基づき、</w:t>
      </w:r>
      <w:r w:rsidR="003F5CAC" w:rsidRPr="00E35240">
        <w:rPr>
          <w:szCs w:val="24"/>
        </w:rPr>
        <w:t>当法人</w:t>
      </w:r>
      <w:r w:rsidRPr="00E35240">
        <w:rPr>
          <w:szCs w:val="24"/>
        </w:rPr>
        <w:t>の役員（第2</w:t>
      </w:r>
      <w:r w:rsidR="00CD59C0" w:rsidRPr="00E35240">
        <w:rPr>
          <w:rFonts w:hint="eastAsia"/>
          <w:szCs w:val="24"/>
        </w:rPr>
        <w:t>2</w:t>
      </w:r>
      <w:r w:rsidR="00CD59C0" w:rsidRPr="00E35240">
        <w:rPr>
          <w:szCs w:val="24"/>
        </w:rPr>
        <w:t>条</w:t>
      </w:r>
      <w:r w:rsidR="00CD59C0" w:rsidRPr="00E35240">
        <w:rPr>
          <w:rFonts w:hint="eastAsia"/>
          <w:szCs w:val="24"/>
        </w:rPr>
        <w:t>,第23条</w:t>
      </w:r>
      <w:r w:rsidR="003F5CAC" w:rsidRPr="00E35240">
        <w:rPr>
          <w:szCs w:val="24"/>
        </w:rPr>
        <w:t>で定義される</w:t>
      </w:r>
      <w:r w:rsidR="00CD59C0" w:rsidRPr="00E35240">
        <w:rPr>
          <w:szCs w:val="24"/>
        </w:rPr>
        <w:t>）</w:t>
      </w:r>
      <w:r w:rsidRPr="00E35240">
        <w:rPr>
          <w:szCs w:val="24"/>
        </w:rPr>
        <w:t xml:space="preserve">の報酬等並びに費用に関し必要な事項を定めることを目的とする。 </w:t>
      </w:r>
    </w:p>
    <w:p w:rsidR="000D452D" w:rsidRPr="00E35240" w:rsidRDefault="000B28E6" w:rsidP="009F5F98">
      <w:pPr>
        <w:spacing w:after="163" w:line="240" w:lineRule="auto"/>
        <w:ind w:left="0" w:right="0" w:firstLine="0"/>
        <w:rPr>
          <w:szCs w:val="24"/>
        </w:rPr>
      </w:pPr>
      <w:r w:rsidRPr="00E35240">
        <w:rPr>
          <w:szCs w:val="24"/>
        </w:rPr>
        <w:t xml:space="preserve"> </w:t>
      </w:r>
    </w:p>
    <w:p w:rsidR="000D452D" w:rsidRPr="00E35240" w:rsidRDefault="000B28E6" w:rsidP="00CD59C0">
      <w:pPr>
        <w:spacing w:line="240" w:lineRule="auto"/>
        <w:ind w:left="-5" w:right="0"/>
        <w:rPr>
          <w:szCs w:val="24"/>
        </w:rPr>
      </w:pPr>
      <w:r w:rsidRPr="00E35240">
        <w:rPr>
          <w:szCs w:val="24"/>
        </w:rPr>
        <w:t xml:space="preserve">（定義等） </w:t>
      </w:r>
    </w:p>
    <w:p w:rsidR="000D452D" w:rsidRPr="00E35240" w:rsidRDefault="000B28E6" w:rsidP="00CD59C0">
      <w:pPr>
        <w:spacing w:after="0" w:line="240" w:lineRule="auto"/>
        <w:ind w:left="957" w:right="0" w:hanging="972"/>
        <w:rPr>
          <w:szCs w:val="24"/>
        </w:rPr>
      </w:pPr>
      <w:r w:rsidRPr="00E35240">
        <w:rPr>
          <w:szCs w:val="24"/>
        </w:rPr>
        <w:t>第</w:t>
      </w:r>
      <w:r w:rsidR="009F5F98">
        <w:rPr>
          <w:rFonts w:hint="eastAsia"/>
          <w:szCs w:val="24"/>
        </w:rPr>
        <w:t>２</w:t>
      </w:r>
      <w:r w:rsidRPr="00E35240">
        <w:rPr>
          <w:szCs w:val="24"/>
        </w:rPr>
        <w:t xml:space="preserve">条  </w:t>
      </w:r>
      <w:r w:rsidR="00CD59C0" w:rsidRPr="00E35240">
        <w:rPr>
          <w:szCs w:val="24"/>
        </w:rPr>
        <w:t>この規程において、次の各号に掲げる用語の定義は、当該各号に定</w:t>
      </w:r>
      <w:r w:rsidR="00CD59C0" w:rsidRPr="00E35240">
        <w:rPr>
          <w:rFonts w:hint="eastAsia"/>
          <w:szCs w:val="24"/>
        </w:rPr>
        <w:t>め</w:t>
      </w:r>
      <w:r w:rsidRPr="00E35240">
        <w:rPr>
          <w:szCs w:val="24"/>
        </w:rPr>
        <w:t xml:space="preserve">るところによる。 </w:t>
      </w:r>
    </w:p>
    <w:p w:rsidR="000D452D" w:rsidRPr="00E35240" w:rsidRDefault="000B28E6" w:rsidP="00CD59C0">
      <w:pPr>
        <w:spacing w:line="240" w:lineRule="auto"/>
        <w:ind w:left="-5" w:right="0"/>
        <w:rPr>
          <w:szCs w:val="24"/>
        </w:rPr>
      </w:pPr>
      <w:r w:rsidRPr="00E35240">
        <w:rPr>
          <w:szCs w:val="24"/>
        </w:rPr>
        <w:t xml:space="preserve">    (1)役員とは、理事及び監事をいう。 </w:t>
      </w:r>
    </w:p>
    <w:p w:rsidR="000D452D" w:rsidRPr="00E35240" w:rsidRDefault="000B28E6" w:rsidP="00E35240">
      <w:pPr>
        <w:spacing w:after="0" w:line="300" w:lineRule="auto"/>
        <w:ind w:left="957" w:right="0" w:hanging="972"/>
        <w:rPr>
          <w:szCs w:val="24"/>
        </w:rPr>
      </w:pPr>
      <w:r w:rsidRPr="00E35240">
        <w:rPr>
          <w:szCs w:val="24"/>
        </w:rPr>
        <w:t xml:space="preserve">    (2)常勤の理事とは、理事のうち、</w:t>
      </w:r>
      <w:r w:rsidR="003F5CAC" w:rsidRPr="00E35240">
        <w:rPr>
          <w:szCs w:val="24"/>
        </w:rPr>
        <w:t>当法人</w:t>
      </w:r>
      <w:r w:rsidRPr="00E35240">
        <w:rPr>
          <w:szCs w:val="24"/>
        </w:rPr>
        <w:t xml:space="preserve">を主たる勤務場所とする者をいう。常勤でない理事とは、それ以外の理事をいう。 </w:t>
      </w:r>
    </w:p>
    <w:p w:rsidR="000D452D" w:rsidRPr="00E35240" w:rsidRDefault="000B28E6" w:rsidP="00E35240">
      <w:pPr>
        <w:spacing w:after="0" w:line="300" w:lineRule="auto"/>
        <w:ind w:left="957" w:right="0" w:hanging="972"/>
        <w:rPr>
          <w:szCs w:val="24"/>
        </w:rPr>
      </w:pPr>
      <w:r w:rsidRPr="00E35240">
        <w:rPr>
          <w:szCs w:val="24"/>
        </w:rPr>
        <w:t xml:space="preserve">    (3)常勤の監事とは、監事のうち、</w:t>
      </w:r>
      <w:r w:rsidR="003F5CAC" w:rsidRPr="00E35240">
        <w:rPr>
          <w:szCs w:val="24"/>
        </w:rPr>
        <w:t>当法人</w:t>
      </w:r>
      <w:r w:rsidRPr="00E35240">
        <w:rPr>
          <w:szCs w:val="24"/>
        </w:rPr>
        <w:t xml:space="preserve">を主たる勤務場所とする者をいう。常勤でない監事とは、それ以外の監事をいう。 </w:t>
      </w:r>
    </w:p>
    <w:p w:rsidR="000D452D" w:rsidRPr="00E35240" w:rsidRDefault="000B28E6" w:rsidP="00E35240">
      <w:pPr>
        <w:spacing w:after="0" w:line="300" w:lineRule="auto"/>
        <w:ind w:left="957" w:right="0" w:hanging="972"/>
        <w:rPr>
          <w:szCs w:val="24"/>
        </w:rPr>
      </w:pPr>
      <w:r w:rsidRPr="00E35240">
        <w:rPr>
          <w:szCs w:val="24"/>
        </w:rPr>
        <w:t xml:space="preserve">    (4)報酬等とは、その名称の如何を問わず、一般社団法人及び一般財団法人に関する法律第89条で定める報酬、賞与その他の職務遂行の対価として受ける財産上の利益であって、その名称のいかんを問わず､また、費用とは明確に区別されるものとする。 </w:t>
      </w:r>
    </w:p>
    <w:p w:rsidR="000D452D" w:rsidRPr="00E35240" w:rsidRDefault="00E35240" w:rsidP="00E35240">
      <w:pPr>
        <w:spacing w:after="0" w:line="300" w:lineRule="auto"/>
        <w:ind w:left="-5" w:right="0"/>
        <w:rPr>
          <w:szCs w:val="24"/>
        </w:rPr>
      </w:pPr>
      <w:r w:rsidRPr="00E35240">
        <w:rPr>
          <w:szCs w:val="24"/>
        </w:rPr>
        <w:t xml:space="preserve">    </w:t>
      </w:r>
      <w:r w:rsidR="000B28E6" w:rsidRPr="00E35240">
        <w:rPr>
          <w:szCs w:val="24"/>
        </w:rPr>
        <w:t xml:space="preserve">(5)費用とは、職務の遂行に伴い発生する交通費､旅費(宿泊費を含む｡) </w:t>
      </w:r>
    </w:p>
    <w:p w:rsidR="000D452D" w:rsidRPr="00E35240" w:rsidRDefault="000B28E6" w:rsidP="00E35240">
      <w:pPr>
        <w:spacing w:after="0" w:line="300" w:lineRule="auto"/>
        <w:ind w:right="8" w:firstLineChars="400" w:firstLine="960"/>
        <w:rPr>
          <w:szCs w:val="24"/>
        </w:rPr>
      </w:pPr>
      <w:r w:rsidRPr="00E35240">
        <w:rPr>
          <w:szCs w:val="24"/>
        </w:rPr>
        <w:t xml:space="preserve">等の経費をいい、報酬等とは明確に区別されるものとする。 </w:t>
      </w:r>
    </w:p>
    <w:p w:rsidR="000D452D" w:rsidRPr="00E35240" w:rsidRDefault="000B28E6" w:rsidP="00CD59C0">
      <w:pPr>
        <w:spacing w:after="163" w:line="240" w:lineRule="auto"/>
        <w:ind w:left="0" w:right="0" w:firstLine="0"/>
        <w:rPr>
          <w:szCs w:val="24"/>
        </w:rPr>
      </w:pPr>
      <w:r w:rsidRPr="00E35240">
        <w:rPr>
          <w:szCs w:val="24"/>
        </w:rPr>
        <w:t xml:space="preserve"> </w:t>
      </w:r>
    </w:p>
    <w:p w:rsidR="000D452D" w:rsidRPr="00E35240" w:rsidRDefault="000B28E6" w:rsidP="009F5F98">
      <w:pPr>
        <w:spacing w:line="240" w:lineRule="auto"/>
        <w:ind w:left="-5" w:right="0"/>
        <w:rPr>
          <w:szCs w:val="24"/>
        </w:rPr>
      </w:pPr>
      <w:r w:rsidRPr="00E35240">
        <w:rPr>
          <w:szCs w:val="24"/>
        </w:rPr>
        <w:t>（報酬等の額</w:t>
      </w:r>
      <w:r w:rsidR="00D319C5">
        <w:rPr>
          <w:rFonts w:hint="eastAsia"/>
          <w:szCs w:val="24"/>
        </w:rPr>
        <w:t>、支払い方法</w:t>
      </w:r>
      <w:r w:rsidRPr="00E35240">
        <w:rPr>
          <w:szCs w:val="24"/>
        </w:rPr>
        <w:t xml:space="preserve">） </w:t>
      </w:r>
    </w:p>
    <w:p w:rsidR="00CD59C0" w:rsidRPr="00E35240" w:rsidRDefault="000B28E6" w:rsidP="009F5F98">
      <w:pPr>
        <w:spacing w:line="240" w:lineRule="auto"/>
        <w:ind w:left="-5" w:right="0"/>
        <w:rPr>
          <w:szCs w:val="24"/>
        </w:rPr>
      </w:pPr>
      <w:r w:rsidRPr="00E35240">
        <w:rPr>
          <w:szCs w:val="24"/>
        </w:rPr>
        <w:t>第</w:t>
      </w:r>
      <w:r w:rsidR="009F5F98">
        <w:rPr>
          <w:rFonts w:hint="eastAsia"/>
          <w:szCs w:val="24"/>
        </w:rPr>
        <w:t>３</w:t>
      </w:r>
      <w:r w:rsidRPr="00E35240">
        <w:rPr>
          <w:szCs w:val="24"/>
        </w:rPr>
        <w:t>条  理事に対する報酬等の額は、</w:t>
      </w:r>
      <w:r w:rsidR="00CD59C0" w:rsidRPr="00E35240">
        <w:rPr>
          <w:rFonts w:hint="eastAsia"/>
          <w:szCs w:val="24"/>
        </w:rPr>
        <w:t>定款第26条に述べる通り、社員総会において定める。</w:t>
      </w:r>
    </w:p>
    <w:p w:rsidR="00CD59C0" w:rsidRPr="00E35240" w:rsidRDefault="00CD59C0" w:rsidP="009F5F98">
      <w:pPr>
        <w:spacing w:line="240" w:lineRule="auto"/>
        <w:ind w:left="-5" w:right="0"/>
        <w:rPr>
          <w:szCs w:val="24"/>
        </w:rPr>
      </w:pPr>
      <w:r w:rsidRPr="00E35240">
        <w:rPr>
          <w:rFonts w:hint="eastAsia"/>
          <w:szCs w:val="24"/>
        </w:rPr>
        <w:t xml:space="preserve">２　</w:t>
      </w:r>
      <w:r w:rsidR="000B28E6" w:rsidRPr="00E35240">
        <w:rPr>
          <w:szCs w:val="24"/>
        </w:rPr>
        <w:t>監事に対する報酬等の額は、各事業年度に支給する報酬等の総額</w:t>
      </w:r>
      <w:r w:rsidR="00E35240" w:rsidRPr="00E35240">
        <w:rPr>
          <w:rFonts w:hint="eastAsia"/>
          <w:szCs w:val="24"/>
        </w:rPr>
        <w:t>を</w:t>
      </w:r>
      <w:r w:rsidRPr="00E35240">
        <w:rPr>
          <w:rFonts w:hint="eastAsia"/>
          <w:szCs w:val="24"/>
        </w:rPr>
        <w:t>理事会</w:t>
      </w:r>
      <w:r w:rsidRPr="00E35240">
        <w:rPr>
          <w:szCs w:val="24"/>
        </w:rPr>
        <w:t>の協議によって定め</w:t>
      </w:r>
      <w:r w:rsidR="00E35240" w:rsidRPr="00E35240">
        <w:rPr>
          <w:rFonts w:hint="eastAsia"/>
          <w:szCs w:val="24"/>
        </w:rPr>
        <w:t>、</w:t>
      </w:r>
      <w:r w:rsidRPr="00E35240">
        <w:rPr>
          <w:rFonts w:hint="eastAsia"/>
          <w:szCs w:val="24"/>
        </w:rPr>
        <w:t>社員総会にて承認を得る。</w:t>
      </w:r>
    </w:p>
    <w:p w:rsidR="00E35240" w:rsidRDefault="00D319C5" w:rsidP="009F5F98">
      <w:pPr>
        <w:spacing w:line="240" w:lineRule="auto"/>
        <w:ind w:left="-5" w:right="0"/>
        <w:rPr>
          <w:szCs w:val="24"/>
        </w:rPr>
      </w:pPr>
      <w:r>
        <w:rPr>
          <w:rFonts w:hint="eastAsia"/>
          <w:szCs w:val="24"/>
        </w:rPr>
        <w:t>３　支払い方法は、設定した日時に指定された口座へ支払うこととする。</w:t>
      </w:r>
    </w:p>
    <w:p w:rsidR="00D319C5" w:rsidRPr="00E35240" w:rsidRDefault="00D319C5" w:rsidP="009F5F98">
      <w:pPr>
        <w:spacing w:line="240" w:lineRule="auto"/>
        <w:ind w:left="-5" w:right="0"/>
        <w:rPr>
          <w:szCs w:val="24"/>
        </w:rPr>
      </w:pPr>
    </w:p>
    <w:p w:rsidR="000D452D" w:rsidRPr="00E35240" w:rsidRDefault="000B28E6" w:rsidP="009F5F98">
      <w:pPr>
        <w:spacing w:line="240" w:lineRule="auto"/>
        <w:ind w:left="-5" w:right="0"/>
        <w:rPr>
          <w:szCs w:val="24"/>
        </w:rPr>
      </w:pPr>
      <w:r w:rsidRPr="00E35240">
        <w:rPr>
          <w:szCs w:val="24"/>
        </w:rPr>
        <w:t xml:space="preserve">（賞与、退職慰労金等） </w:t>
      </w:r>
    </w:p>
    <w:p w:rsidR="000D452D" w:rsidRPr="00E35240" w:rsidRDefault="000B28E6" w:rsidP="009F5F98">
      <w:pPr>
        <w:spacing w:line="240" w:lineRule="auto"/>
        <w:ind w:left="-5" w:right="0"/>
        <w:rPr>
          <w:szCs w:val="24"/>
        </w:rPr>
      </w:pPr>
      <w:r w:rsidRPr="00E35240">
        <w:rPr>
          <w:szCs w:val="24"/>
        </w:rPr>
        <w:t>第</w:t>
      </w:r>
      <w:r w:rsidR="009F5F98">
        <w:rPr>
          <w:rFonts w:hint="eastAsia"/>
          <w:szCs w:val="24"/>
        </w:rPr>
        <w:t>４</w:t>
      </w:r>
      <w:r w:rsidRPr="00E35240">
        <w:rPr>
          <w:szCs w:val="24"/>
        </w:rPr>
        <w:t xml:space="preserve">条  </w:t>
      </w:r>
      <w:r w:rsidR="003F5CAC" w:rsidRPr="00E35240">
        <w:rPr>
          <w:szCs w:val="24"/>
        </w:rPr>
        <w:t>当法人</w:t>
      </w:r>
      <w:r w:rsidR="00E35240" w:rsidRPr="00E35240">
        <w:rPr>
          <w:szCs w:val="24"/>
        </w:rPr>
        <w:t>は、役員</w:t>
      </w:r>
      <w:r w:rsidRPr="00E35240">
        <w:rPr>
          <w:szCs w:val="24"/>
        </w:rPr>
        <w:t xml:space="preserve">に対し、前条に規定する報酬等以外に、賞与、退職慰労金その他の報酬等の支給は行わない。 </w:t>
      </w:r>
    </w:p>
    <w:p w:rsidR="000D452D" w:rsidRPr="00E35240" w:rsidRDefault="000B28E6" w:rsidP="009F5F98">
      <w:pPr>
        <w:spacing w:after="164" w:line="240" w:lineRule="auto"/>
        <w:ind w:left="0" w:right="0" w:firstLine="0"/>
        <w:rPr>
          <w:szCs w:val="24"/>
        </w:rPr>
      </w:pPr>
      <w:r w:rsidRPr="00E35240">
        <w:rPr>
          <w:szCs w:val="24"/>
        </w:rPr>
        <w:lastRenderedPageBreak/>
        <w:t xml:space="preserve"> </w:t>
      </w:r>
    </w:p>
    <w:p w:rsidR="000D452D" w:rsidRPr="00E35240" w:rsidRDefault="000B28E6" w:rsidP="009F5F98">
      <w:pPr>
        <w:spacing w:line="240" w:lineRule="auto"/>
        <w:ind w:left="-5" w:right="0"/>
        <w:rPr>
          <w:szCs w:val="24"/>
        </w:rPr>
      </w:pPr>
      <w:r w:rsidRPr="00E35240">
        <w:rPr>
          <w:szCs w:val="24"/>
        </w:rPr>
        <w:t xml:space="preserve">（費用） </w:t>
      </w:r>
    </w:p>
    <w:p w:rsidR="000D452D" w:rsidRPr="00E35240" w:rsidRDefault="000B28E6" w:rsidP="009F5F98">
      <w:pPr>
        <w:spacing w:line="240" w:lineRule="auto"/>
        <w:ind w:left="-5" w:right="0"/>
        <w:rPr>
          <w:szCs w:val="24"/>
        </w:rPr>
      </w:pPr>
      <w:r w:rsidRPr="00E35240">
        <w:rPr>
          <w:szCs w:val="24"/>
        </w:rPr>
        <w:t>第</w:t>
      </w:r>
      <w:r w:rsidR="009F5F98">
        <w:rPr>
          <w:rFonts w:hint="eastAsia"/>
          <w:szCs w:val="24"/>
        </w:rPr>
        <w:t>５</w:t>
      </w:r>
      <w:r w:rsidRPr="00E35240">
        <w:rPr>
          <w:szCs w:val="24"/>
        </w:rPr>
        <w:t xml:space="preserve">条  役員及び評議員が負担した費用については、これの請求があった日 </w:t>
      </w:r>
    </w:p>
    <w:p w:rsidR="000D452D" w:rsidRPr="00E35240" w:rsidRDefault="000B28E6" w:rsidP="009F5F98">
      <w:pPr>
        <w:spacing w:line="240" w:lineRule="auto"/>
        <w:ind w:left="982" w:right="0"/>
        <w:rPr>
          <w:szCs w:val="24"/>
        </w:rPr>
      </w:pPr>
      <w:r w:rsidRPr="00E35240">
        <w:rPr>
          <w:szCs w:val="24"/>
        </w:rPr>
        <w:t>から遅滞なく支払うものとする。</w:t>
      </w:r>
      <w:r w:rsidR="00E35240" w:rsidRPr="00E35240">
        <w:rPr>
          <w:rFonts w:hint="eastAsia"/>
          <w:szCs w:val="24"/>
        </w:rPr>
        <w:t>金額は当法人の旅費規程</w:t>
      </w:r>
      <w:r w:rsidR="00F92BA9">
        <w:rPr>
          <w:rFonts w:hint="eastAsia"/>
          <w:szCs w:val="24"/>
        </w:rPr>
        <w:t>に準じる。</w:t>
      </w:r>
    </w:p>
    <w:p w:rsidR="000D452D" w:rsidRPr="00E35240" w:rsidRDefault="000B28E6" w:rsidP="009F5F98">
      <w:pPr>
        <w:spacing w:line="240" w:lineRule="auto"/>
        <w:ind w:left="0" w:right="0" w:firstLine="0"/>
        <w:rPr>
          <w:szCs w:val="24"/>
        </w:rPr>
      </w:pPr>
      <w:r w:rsidRPr="00E35240">
        <w:rPr>
          <w:szCs w:val="24"/>
        </w:rPr>
        <w:t xml:space="preserve"> </w:t>
      </w:r>
    </w:p>
    <w:p w:rsidR="000D452D" w:rsidRPr="00E35240" w:rsidRDefault="000B28E6" w:rsidP="009F5F98">
      <w:pPr>
        <w:spacing w:line="240" w:lineRule="auto"/>
        <w:ind w:left="-5" w:right="0"/>
        <w:rPr>
          <w:szCs w:val="24"/>
        </w:rPr>
      </w:pPr>
      <w:r w:rsidRPr="00E35240">
        <w:rPr>
          <w:szCs w:val="24"/>
        </w:rPr>
        <w:t xml:space="preserve">（改定） </w:t>
      </w:r>
    </w:p>
    <w:p w:rsidR="000D452D" w:rsidRPr="00E35240" w:rsidRDefault="000B28E6" w:rsidP="009F5F98">
      <w:pPr>
        <w:spacing w:line="240" w:lineRule="auto"/>
        <w:ind w:left="-5" w:right="0"/>
        <w:rPr>
          <w:szCs w:val="24"/>
        </w:rPr>
      </w:pPr>
      <w:r w:rsidRPr="00E35240">
        <w:rPr>
          <w:szCs w:val="24"/>
        </w:rPr>
        <w:t>第</w:t>
      </w:r>
      <w:r w:rsidR="009F5F98">
        <w:rPr>
          <w:rFonts w:hint="eastAsia"/>
          <w:szCs w:val="24"/>
        </w:rPr>
        <w:t>７</w:t>
      </w:r>
      <w:r w:rsidRPr="00E35240">
        <w:rPr>
          <w:szCs w:val="24"/>
        </w:rPr>
        <w:t xml:space="preserve">条  </w:t>
      </w:r>
      <w:r w:rsidR="00E35240" w:rsidRPr="00E35240">
        <w:rPr>
          <w:szCs w:val="24"/>
        </w:rPr>
        <w:t>この規程の改定は、</w:t>
      </w:r>
      <w:r w:rsidR="00E35240" w:rsidRPr="00E35240">
        <w:rPr>
          <w:rFonts w:hint="eastAsia"/>
          <w:szCs w:val="24"/>
        </w:rPr>
        <w:t>総会</w:t>
      </w:r>
      <w:r w:rsidRPr="00E35240">
        <w:rPr>
          <w:szCs w:val="24"/>
        </w:rPr>
        <w:t xml:space="preserve">の決議により行うものとする。 </w:t>
      </w:r>
    </w:p>
    <w:p w:rsidR="000D452D" w:rsidRPr="00E35240" w:rsidRDefault="000B28E6" w:rsidP="009F5F98">
      <w:pPr>
        <w:spacing w:line="240" w:lineRule="auto"/>
        <w:ind w:left="0" w:right="0" w:firstLine="0"/>
        <w:rPr>
          <w:szCs w:val="24"/>
        </w:rPr>
      </w:pPr>
      <w:r w:rsidRPr="00E35240">
        <w:rPr>
          <w:szCs w:val="24"/>
        </w:rPr>
        <w:t xml:space="preserve"> </w:t>
      </w:r>
    </w:p>
    <w:p w:rsidR="000D452D" w:rsidRPr="00E35240" w:rsidRDefault="000B28E6" w:rsidP="009F5F98">
      <w:pPr>
        <w:spacing w:line="240" w:lineRule="auto"/>
        <w:ind w:left="-5" w:right="0"/>
        <w:rPr>
          <w:szCs w:val="24"/>
        </w:rPr>
      </w:pPr>
      <w:r w:rsidRPr="00E35240">
        <w:rPr>
          <w:szCs w:val="24"/>
        </w:rPr>
        <w:t xml:space="preserve">（補則） </w:t>
      </w:r>
    </w:p>
    <w:p w:rsidR="000D452D" w:rsidRPr="00E35240" w:rsidRDefault="000B28E6" w:rsidP="009F5F98">
      <w:pPr>
        <w:spacing w:line="240" w:lineRule="auto"/>
        <w:ind w:left="-5" w:right="0"/>
        <w:rPr>
          <w:szCs w:val="24"/>
        </w:rPr>
      </w:pPr>
      <w:r w:rsidRPr="00E35240">
        <w:rPr>
          <w:szCs w:val="24"/>
        </w:rPr>
        <w:t>第</w:t>
      </w:r>
      <w:r w:rsidR="009F5F98">
        <w:rPr>
          <w:rFonts w:hint="eastAsia"/>
          <w:szCs w:val="24"/>
        </w:rPr>
        <w:t>８</w:t>
      </w:r>
      <w:r w:rsidRPr="00E35240">
        <w:rPr>
          <w:szCs w:val="24"/>
        </w:rPr>
        <w:t>条  この規程の実施に関し必要な事項は､理事長が理事会の承認を得て､</w:t>
      </w:r>
    </w:p>
    <w:p w:rsidR="000D452D" w:rsidRPr="00E35240" w:rsidRDefault="000B28E6" w:rsidP="009F5F98">
      <w:pPr>
        <w:spacing w:line="240" w:lineRule="auto"/>
        <w:ind w:left="982" w:right="0"/>
        <w:rPr>
          <w:szCs w:val="24"/>
        </w:rPr>
      </w:pPr>
      <w:r w:rsidRPr="00E35240">
        <w:rPr>
          <w:szCs w:val="24"/>
        </w:rPr>
        <w:t xml:space="preserve">別に定めるものとする。 </w:t>
      </w:r>
    </w:p>
    <w:p w:rsidR="000D452D" w:rsidRPr="00E35240" w:rsidRDefault="000B28E6" w:rsidP="009F5F98">
      <w:pPr>
        <w:spacing w:line="240" w:lineRule="auto"/>
        <w:ind w:left="0" w:right="0" w:firstLine="0"/>
        <w:rPr>
          <w:szCs w:val="24"/>
        </w:rPr>
      </w:pPr>
      <w:r w:rsidRPr="00E35240">
        <w:rPr>
          <w:szCs w:val="24"/>
        </w:rPr>
        <w:t xml:space="preserve"> </w:t>
      </w:r>
    </w:p>
    <w:p w:rsidR="000D452D" w:rsidRPr="00E35240" w:rsidRDefault="000B28E6" w:rsidP="009F5F98">
      <w:pPr>
        <w:spacing w:line="240" w:lineRule="auto"/>
        <w:ind w:left="-5" w:right="0"/>
        <w:rPr>
          <w:szCs w:val="24"/>
        </w:rPr>
      </w:pPr>
      <w:r w:rsidRPr="00E35240">
        <w:rPr>
          <w:szCs w:val="24"/>
        </w:rPr>
        <w:t xml:space="preserve">附則 </w:t>
      </w:r>
    </w:p>
    <w:p w:rsidR="009F5F98" w:rsidRDefault="00E35240" w:rsidP="009F5F98">
      <w:pPr>
        <w:spacing w:after="1" w:line="240" w:lineRule="auto"/>
        <w:ind w:left="-5" w:right="0"/>
        <w:rPr>
          <w:szCs w:val="24"/>
        </w:rPr>
      </w:pPr>
      <w:r w:rsidRPr="00E35240">
        <w:rPr>
          <w:szCs w:val="24"/>
        </w:rPr>
        <w:t>この規程は、</w:t>
      </w:r>
      <w:r w:rsidRPr="00E35240">
        <w:rPr>
          <w:rFonts w:hint="eastAsia"/>
          <w:szCs w:val="24"/>
        </w:rPr>
        <w:t>令和３</w:t>
      </w:r>
      <w:r w:rsidR="000B28E6" w:rsidRPr="00E35240">
        <w:rPr>
          <w:szCs w:val="24"/>
        </w:rPr>
        <w:t>年</w:t>
      </w:r>
      <w:r w:rsidRPr="00E35240">
        <w:rPr>
          <w:rFonts w:hint="eastAsia"/>
          <w:szCs w:val="24"/>
        </w:rPr>
        <w:t>１２</w:t>
      </w:r>
      <w:r w:rsidR="000B28E6" w:rsidRPr="00E35240">
        <w:rPr>
          <w:szCs w:val="24"/>
        </w:rPr>
        <w:t>月</w:t>
      </w:r>
      <w:r w:rsidRPr="00E35240">
        <w:rPr>
          <w:rFonts w:hint="eastAsia"/>
          <w:szCs w:val="24"/>
        </w:rPr>
        <w:t>２４</w:t>
      </w:r>
      <w:r w:rsidRPr="00E35240">
        <w:rPr>
          <w:szCs w:val="24"/>
        </w:rPr>
        <w:t>日から施行する。</w:t>
      </w:r>
    </w:p>
    <w:p w:rsidR="000D452D" w:rsidRPr="00E35240" w:rsidRDefault="00E35240" w:rsidP="009F5F98">
      <w:pPr>
        <w:spacing w:after="1" w:line="240" w:lineRule="auto"/>
        <w:ind w:left="-5" w:right="0"/>
        <w:rPr>
          <w:szCs w:val="24"/>
        </w:rPr>
      </w:pPr>
      <w:r w:rsidRPr="00E35240">
        <w:rPr>
          <w:szCs w:val="24"/>
        </w:rPr>
        <w:t>（</w:t>
      </w:r>
      <w:r w:rsidRPr="00E35240">
        <w:rPr>
          <w:rFonts w:hint="eastAsia"/>
          <w:szCs w:val="24"/>
        </w:rPr>
        <w:t>令和３</w:t>
      </w:r>
      <w:r w:rsidR="000B28E6" w:rsidRPr="00E35240">
        <w:rPr>
          <w:szCs w:val="24"/>
        </w:rPr>
        <w:t>年</w:t>
      </w:r>
      <w:r w:rsidRPr="00E35240">
        <w:rPr>
          <w:rFonts w:hint="eastAsia"/>
          <w:szCs w:val="24"/>
        </w:rPr>
        <w:t>１２</w:t>
      </w:r>
      <w:r w:rsidR="000B28E6" w:rsidRPr="00E35240">
        <w:rPr>
          <w:szCs w:val="24"/>
        </w:rPr>
        <w:t>月</w:t>
      </w:r>
      <w:r w:rsidRPr="00E35240">
        <w:rPr>
          <w:rFonts w:hint="eastAsia"/>
          <w:szCs w:val="24"/>
        </w:rPr>
        <w:t>２４日理事</w:t>
      </w:r>
      <w:r w:rsidR="000B28E6" w:rsidRPr="00E35240">
        <w:rPr>
          <w:szCs w:val="24"/>
        </w:rPr>
        <w:t xml:space="preserve">会決議） </w:t>
      </w:r>
    </w:p>
    <w:p w:rsidR="000D452D" w:rsidRPr="00E35240" w:rsidRDefault="000B28E6" w:rsidP="003F5CAC">
      <w:pPr>
        <w:spacing w:after="164"/>
        <w:ind w:left="0" w:right="0" w:firstLine="0"/>
        <w:rPr>
          <w:szCs w:val="24"/>
        </w:rPr>
      </w:pPr>
      <w:r w:rsidRPr="00E35240">
        <w:rPr>
          <w:szCs w:val="24"/>
        </w:rPr>
        <w:t xml:space="preserve"> </w:t>
      </w:r>
    </w:p>
    <w:p w:rsidR="000D452D" w:rsidRPr="00E35240" w:rsidRDefault="000B28E6" w:rsidP="003F5CAC">
      <w:pPr>
        <w:spacing w:after="0"/>
        <w:ind w:left="-5" w:right="0"/>
        <w:rPr>
          <w:szCs w:val="24"/>
        </w:rPr>
      </w:pPr>
      <w:r w:rsidRPr="00E35240">
        <w:rPr>
          <w:szCs w:val="24"/>
        </w:rPr>
        <w:t xml:space="preserve"> </w:t>
      </w:r>
    </w:p>
    <w:p w:rsidR="000D452D" w:rsidRPr="00E35240" w:rsidRDefault="000B28E6" w:rsidP="003F5CAC">
      <w:pPr>
        <w:spacing w:after="0"/>
        <w:ind w:left="0" w:right="0" w:firstLine="0"/>
        <w:rPr>
          <w:szCs w:val="24"/>
        </w:rPr>
      </w:pPr>
      <w:r w:rsidRPr="00E35240">
        <w:rPr>
          <w:szCs w:val="24"/>
        </w:rPr>
        <w:t xml:space="preserve"> </w:t>
      </w:r>
    </w:p>
    <w:sectPr w:rsidR="000D452D" w:rsidRPr="00E35240" w:rsidSect="00E35240">
      <w:footerReference w:type="even" r:id="rId7"/>
      <w:footerReference w:type="default" r:id="rId8"/>
      <w:footerReference w:type="first" r:id="rId9"/>
      <w:pgSz w:w="11906" w:h="16838"/>
      <w:pgMar w:top="1985" w:right="1701" w:bottom="1701" w:left="1701" w:header="720" w:footer="88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D93" w:rsidRDefault="001A1D93">
      <w:pPr>
        <w:spacing w:after="0" w:line="240" w:lineRule="auto"/>
      </w:pPr>
      <w:r>
        <w:separator/>
      </w:r>
    </w:p>
  </w:endnote>
  <w:endnote w:type="continuationSeparator" w:id="0">
    <w:p w:rsidR="001A1D93" w:rsidRDefault="001A1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52D" w:rsidRDefault="000B28E6">
    <w:pPr>
      <w:spacing w:after="0"/>
      <w:ind w:left="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0D452D" w:rsidRDefault="000B28E6">
    <w:pPr>
      <w:spacing w:after="0"/>
      <w:ind w:left="0" w:righ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52D" w:rsidRDefault="000B28E6">
    <w:pPr>
      <w:spacing w:after="0"/>
      <w:ind w:left="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1989">
      <w:rPr>
        <w:noProof/>
      </w:rPr>
      <w:t>1</w:t>
    </w:r>
    <w:r>
      <w:fldChar w:fldCharType="end"/>
    </w:r>
    <w:r>
      <w:t xml:space="preserve"> </w:t>
    </w:r>
  </w:p>
  <w:p w:rsidR="000D452D" w:rsidRDefault="000B28E6">
    <w:pPr>
      <w:spacing w:after="0"/>
      <w:ind w:left="0" w:righ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52D" w:rsidRDefault="000B28E6">
    <w:pPr>
      <w:spacing w:after="0"/>
      <w:ind w:left="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0D452D" w:rsidRDefault="000B28E6">
    <w:pPr>
      <w:spacing w:after="0"/>
      <w:ind w:left="0" w:righ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D93" w:rsidRDefault="001A1D93">
      <w:pPr>
        <w:spacing w:after="0" w:line="240" w:lineRule="auto"/>
      </w:pPr>
      <w:r>
        <w:separator/>
      </w:r>
    </w:p>
  </w:footnote>
  <w:footnote w:type="continuationSeparator" w:id="0">
    <w:p w:rsidR="001A1D93" w:rsidRDefault="001A1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A06E7"/>
    <w:multiLevelType w:val="hybridMultilevel"/>
    <w:tmpl w:val="0B6C98BE"/>
    <w:lvl w:ilvl="0" w:tplc="2864F744">
      <w:start w:val="2"/>
      <w:numFmt w:val="decimal"/>
      <w:lvlText w:val="%1"/>
      <w:lvlJc w:val="left"/>
      <w:pPr>
        <w:ind w:left="4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C6D5FC">
      <w:start w:val="1"/>
      <w:numFmt w:val="lowerLetter"/>
      <w:lvlText w:val="%2"/>
      <w:lvlJc w:val="left"/>
      <w:pPr>
        <w:ind w:left="1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88AC62">
      <w:start w:val="1"/>
      <w:numFmt w:val="lowerRoman"/>
      <w:lvlText w:val="%3"/>
      <w:lvlJc w:val="left"/>
      <w:pPr>
        <w:ind w:left="2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2830F6">
      <w:start w:val="1"/>
      <w:numFmt w:val="decimal"/>
      <w:lvlText w:val="%4"/>
      <w:lvlJc w:val="left"/>
      <w:pPr>
        <w:ind w:left="3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BE48A8">
      <w:start w:val="1"/>
      <w:numFmt w:val="lowerLetter"/>
      <w:lvlText w:val="%5"/>
      <w:lvlJc w:val="left"/>
      <w:pPr>
        <w:ind w:left="3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082E46">
      <w:start w:val="1"/>
      <w:numFmt w:val="lowerRoman"/>
      <w:lvlText w:val="%6"/>
      <w:lvlJc w:val="left"/>
      <w:pPr>
        <w:ind w:left="4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6C25B0">
      <w:start w:val="1"/>
      <w:numFmt w:val="decimal"/>
      <w:lvlText w:val="%7"/>
      <w:lvlJc w:val="left"/>
      <w:pPr>
        <w:ind w:left="5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220FD8">
      <w:start w:val="1"/>
      <w:numFmt w:val="lowerLetter"/>
      <w:lvlText w:val="%8"/>
      <w:lvlJc w:val="left"/>
      <w:pPr>
        <w:ind w:left="6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7EAFCE">
      <w:start w:val="1"/>
      <w:numFmt w:val="lowerRoman"/>
      <w:lvlText w:val="%9"/>
      <w:lvlJc w:val="left"/>
      <w:pPr>
        <w:ind w:left="6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04604E"/>
    <w:multiLevelType w:val="hybridMultilevel"/>
    <w:tmpl w:val="BB16E3AA"/>
    <w:lvl w:ilvl="0" w:tplc="872E8D5A">
      <w:start w:val="2"/>
      <w:numFmt w:val="decimal"/>
      <w:lvlText w:val="%1"/>
      <w:lvlJc w:val="left"/>
      <w:pPr>
        <w:ind w:left="3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BEE65A">
      <w:start w:val="1"/>
      <w:numFmt w:val="lowerLetter"/>
      <w:lvlText w:val="%2"/>
      <w:lvlJc w:val="left"/>
      <w:pPr>
        <w:ind w:left="1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AA7BDC">
      <w:start w:val="1"/>
      <w:numFmt w:val="lowerRoman"/>
      <w:lvlText w:val="%3"/>
      <w:lvlJc w:val="left"/>
      <w:pPr>
        <w:ind w:left="2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3C8884">
      <w:start w:val="1"/>
      <w:numFmt w:val="decimal"/>
      <w:lvlText w:val="%4"/>
      <w:lvlJc w:val="left"/>
      <w:pPr>
        <w:ind w:left="3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2078EE">
      <w:start w:val="1"/>
      <w:numFmt w:val="lowerLetter"/>
      <w:lvlText w:val="%5"/>
      <w:lvlJc w:val="left"/>
      <w:pPr>
        <w:ind w:left="3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AAF508">
      <w:start w:val="1"/>
      <w:numFmt w:val="lowerRoman"/>
      <w:lvlText w:val="%6"/>
      <w:lvlJc w:val="left"/>
      <w:pPr>
        <w:ind w:left="4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84F0F8">
      <w:start w:val="1"/>
      <w:numFmt w:val="decimal"/>
      <w:lvlText w:val="%7"/>
      <w:lvlJc w:val="left"/>
      <w:pPr>
        <w:ind w:left="5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6A1C7C">
      <w:start w:val="1"/>
      <w:numFmt w:val="lowerLetter"/>
      <w:lvlText w:val="%8"/>
      <w:lvlJc w:val="left"/>
      <w:pPr>
        <w:ind w:left="61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F20CE6">
      <w:start w:val="1"/>
      <w:numFmt w:val="lowerRoman"/>
      <w:lvlText w:val="%9"/>
      <w:lvlJc w:val="left"/>
      <w:pPr>
        <w:ind w:left="68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52D"/>
    <w:rsid w:val="000B28E6"/>
    <w:rsid w:val="000D452D"/>
    <w:rsid w:val="001A1D93"/>
    <w:rsid w:val="003F5CAC"/>
    <w:rsid w:val="00796C82"/>
    <w:rsid w:val="009F5F98"/>
    <w:rsid w:val="00A41989"/>
    <w:rsid w:val="00CD59C0"/>
    <w:rsid w:val="00D319C5"/>
    <w:rsid w:val="00E35240"/>
    <w:rsid w:val="00F9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7BAFFB"/>
  <w15:docId w15:val="{68FA079A-7C86-4583-B8D4-3E3DADED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2" w:line="259" w:lineRule="auto"/>
      <w:ind w:left="10" w:right="7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319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19C5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米山広明</dc:creator>
  <cp:keywords/>
  <cp:lastModifiedBy>米山広明</cp:lastModifiedBy>
  <cp:revision>2</cp:revision>
  <dcterms:created xsi:type="dcterms:W3CDTF">2022-01-13T06:47:00Z</dcterms:created>
  <dcterms:modified xsi:type="dcterms:W3CDTF">2022-01-13T06:47:00Z</dcterms:modified>
</cp:coreProperties>
</file>